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CE43" w14:textId="036EC97A" w:rsidR="00BD62A9" w:rsidRPr="00B62C18" w:rsidRDefault="007F4C85" w:rsidP="49E8E13A">
      <w:pPr>
        <w:jc w:val="center"/>
        <w:rPr>
          <w:b/>
          <w:bCs/>
          <w:sz w:val="32"/>
          <w:szCs w:val="32"/>
        </w:rPr>
      </w:pPr>
      <w:r>
        <w:rPr>
          <w:noProof/>
        </w:rPr>
        <w:drawing>
          <wp:inline distT="0" distB="0" distL="0" distR="0" wp14:anchorId="30947C5E" wp14:editId="07C01091">
            <wp:extent cx="2956816" cy="865707"/>
            <wp:effectExtent l="0" t="0" r="0" b="0"/>
            <wp:docPr id="1964125203" name="Picture 196412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956816" cy="865707"/>
                    </a:xfrm>
                    <a:prstGeom prst="rect">
                      <a:avLst/>
                    </a:prstGeom>
                  </pic:spPr>
                </pic:pic>
              </a:graphicData>
            </a:graphic>
          </wp:inline>
        </w:drawing>
      </w:r>
    </w:p>
    <w:p w14:paraId="0212D0BB" w14:textId="6B05FC2C" w:rsidR="00BD62A9" w:rsidRPr="00B62C18" w:rsidRDefault="00BD62A9" w:rsidP="49E8E13A">
      <w:pPr>
        <w:jc w:val="center"/>
        <w:rPr>
          <w:b/>
          <w:bCs/>
          <w:sz w:val="28"/>
          <w:szCs w:val="28"/>
        </w:rPr>
      </w:pPr>
    </w:p>
    <w:p w14:paraId="59363518" w14:textId="7CEC47C2" w:rsidR="00BD62A9" w:rsidRPr="00B62C18" w:rsidRDefault="49E8E13A" w:rsidP="009D16D2">
      <w:pPr>
        <w:jc w:val="center"/>
        <w:rPr>
          <w:b/>
          <w:bCs/>
          <w:sz w:val="32"/>
          <w:szCs w:val="32"/>
        </w:rPr>
      </w:pPr>
      <w:r w:rsidRPr="49E8E13A">
        <w:rPr>
          <w:b/>
          <w:bCs/>
          <w:sz w:val="28"/>
          <w:szCs w:val="28"/>
        </w:rPr>
        <w:t>A Compendium for Teaching Physical Therapy Neurologic Content</w:t>
      </w:r>
    </w:p>
    <w:p w14:paraId="0F9FC744" w14:textId="40A4CF00" w:rsidR="00BD62A9" w:rsidRPr="00BE6B38" w:rsidRDefault="49E8E13A" w:rsidP="009D16D2">
      <w:pPr>
        <w:jc w:val="center"/>
        <w:rPr>
          <w:rFonts w:asciiTheme="majorHAnsi" w:hAnsiTheme="majorHAnsi" w:cstheme="majorHAnsi"/>
          <w:b/>
          <w:bCs/>
          <w:sz w:val="32"/>
          <w:szCs w:val="32"/>
        </w:rPr>
      </w:pPr>
      <w:r w:rsidRPr="00BE6B38">
        <w:rPr>
          <w:rFonts w:asciiTheme="majorHAnsi" w:hAnsiTheme="majorHAnsi" w:cstheme="majorHAnsi"/>
          <w:b/>
          <w:bCs/>
          <w:sz w:val="28"/>
          <w:szCs w:val="28"/>
        </w:rPr>
        <w:t>Submission Template</w:t>
      </w:r>
      <w:r w:rsidR="00975AC8" w:rsidRPr="00BE6B38">
        <w:rPr>
          <w:rFonts w:asciiTheme="majorHAnsi" w:hAnsiTheme="majorHAnsi" w:cstheme="majorHAnsi"/>
          <w:b/>
          <w:bCs/>
          <w:sz w:val="28"/>
          <w:szCs w:val="28"/>
        </w:rPr>
        <w:t xml:space="preserve"> SAMPLE</w:t>
      </w:r>
    </w:p>
    <w:p w14:paraId="7FAC449B" w14:textId="5F7B3816" w:rsidR="00BD62A9" w:rsidRPr="00BE6B38" w:rsidRDefault="60B62417" w:rsidP="00B62C18">
      <w:pPr>
        <w:rPr>
          <w:rFonts w:asciiTheme="majorHAnsi" w:hAnsiTheme="majorHAnsi" w:cstheme="majorHAnsi"/>
          <w:b/>
          <w:bCs/>
          <w:sz w:val="24"/>
          <w:szCs w:val="24"/>
        </w:rPr>
      </w:pPr>
      <w:r w:rsidRPr="00BE6B38">
        <w:rPr>
          <w:rFonts w:asciiTheme="majorHAnsi" w:hAnsiTheme="majorHAnsi" w:cstheme="majorHAnsi"/>
          <w:b/>
          <w:bCs/>
          <w:sz w:val="24"/>
          <w:szCs w:val="24"/>
        </w:rPr>
        <w:t>1. Name of Activity</w:t>
      </w:r>
    </w:p>
    <w:p w14:paraId="03A7F8C3" w14:textId="77777777" w:rsidR="006F12FE" w:rsidRPr="005B4B2D" w:rsidRDefault="006F12FE" w:rsidP="006F12FE">
      <w:pPr>
        <w:spacing w:after="0"/>
        <w:rPr>
          <w:rFonts w:asciiTheme="majorHAnsi" w:hAnsiTheme="majorHAnsi" w:cstheme="majorHAnsi"/>
        </w:rPr>
      </w:pPr>
      <w:r w:rsidRPr="005B4B2D">
        <w:rPr>
          <w:rFonts w:asciiTheme="majorHAnsi" w:hAnsiTheme="majorHAnsi" w:cstheme="majorHAnsi"/>
        </w:rPr>
        <w:t>Complex Cases: Development of a Home Exercise Program for an Adult or Pediatric Case</w:t>
      </w:r>
    </w:p>
    <w:p w14:paraId="05C2871D" w14:textId="77777777" w:rsidR="006F12FE" w:rsidRPr="00BE6B38" w:rsidRDefault="006F12FE" w:rsidP="006F12FE">
      <w:pPr>
        <w:spacing w:after="0"/>
        <w:rPr>
          <w:rFonts w:asciiTheme="majorHAnsi" w:hAnsiTheme="majorHAnsi" w:cstheme="majorHAnsi"/>
          <w:b/>
          <w:bCs/>
        </w:rPr>
      </w:pPr>
    </w:p>
    <w:p w14:paraId="4E311793" w14:textId="77777777" w:rsidR="008325F9" w:rsidRPr="00BE6B38" w:rsidRDefault="00473188" w:rsidP="008325F9">
      <w:pPr>
        <w:rPr>
          <w:rFonts w:asciiTheme="majorHAnsi" w:hAnsiTheme="majorHAnsi" w:cstheme="majorHAnsi"/>
          <w:b/>
          <w:bCs/>
          <w:sz w:val="24"/>
          <w:szCs w:val="24"/>
        </w:rPr>
      </w:pPr>
      <w:r w:rsidRPr="00BE6B38">
        <w:rPr>
          <w:rFonts w:asciiTheme="majorHAnsi" w:hAnsiTheme="majorHAnsi" w:cstheme="majorHAnsi"/>
        </w:rPr>
        <w:t xml:space="preserve"> </w:t>
      </w:r>
      <w:r w:rsidR="007F4C85" w:rsidRPr="00BE6B38">
        <w:rPr>
          <w:rFonts w:asciiTheme="majorHAnsi" w:hAnsiTheme="majorHAnsi" w:cstheme="majorHAnsi"/>
          <w:b/>
          <w:bCs/>
          <w:sz w:val="24"/>
          <w:szCs w:val="24"/>
        </w:rPr>
        <w:t>2. Contributor Information</w:t>
      </w:r>
    </w:p>
    <w:p w14:paraId="184237C9" w14:textId="2914BFEF" w:rsidR="008325F9" w:rsidRPr="00BE6B38" w:rsidRDefault="008325F9" w:rsidP="008325F9">
      <w:pPr>
        <w:rPr>
          <w:rFonts w:asciiTheme="majorHAnsi" w:hAnsiTheme="majorHAnsi" w:cstheme="majorHAnsi"/>
          <w:b/>
          <w:bCs/>
          <w:sz w:val="24"/>
          <w:szCs w:val="24"/>
        </w:rPr>
      </w:pPr>
      <w:r w:rsidRPr="00BE6B38">
        <w:rPr>
          <w:rFonts w:asciiTheme="majorHAnsi" w:hAnsiTheme="majorHAnsi" w:cstheme="majorHAnsi"/>
        </w:rPr>
        <w:t>Beth Crowner PT, DPT, NCS, MPPA</w:t>
      </w:r>
      <w:r w:rsidRPr="00BE6B38">
        <w:rPr>
          <w:rFonts w:asciiTheme="majorHAnsi" w:hAnsiTheme="majorHAnsi" w:cstheme="majorHAnsi"/>
          <w:vertAlign w:val="superscript"/>
        </w:rPr>
        <w:t>1</w:t>
      </w:r>
      <w:r w:rsidRPr="00BE6B38">
        <w:rPr>
          <w:rFonts w:asciiTheme="majorHAnsi" w:hAnsiTheme="majorHAnsi" w:cstheme="majorHAnsi"/>
        </w:rPr>
        <w:tab/>
      </w:r>
      <w:r w:rsidRPr="00BE6B38">
        <w:rPr>
          <w:rFonts w:asciiTheme="majorHAnsi" w:hAnsiTheme="majorHAnsi" w:cstheme="majorHAnsi"/>
        </w:rPr>
        <w:tab/>
      </w:r>
      <w:hyperlink r:id="rId9" w:history="1">
        <w:r w:rsidRPr="00BE6B38">
          <w:rPr>
            <w:rStyle w:val="Hyperlink"/>
            <w:rFonts w:asciiTheme="majorHAnsi" w:hAnsiTheme="majorHAnsi" w:cstheme="majorHAnsi"/>
          </w:rPr>
          <w:t>crownerb@wustl.edu</w:t>
        </w:r>
      </w:hyperlink>
    </w:p>
    <w:p w14:paraId="6AFA56BA" w14:textId="0B906485" w:rsidR="008325F9" w:rsidRPr="00BE6B38" w:rsidRDefault="008325F9" w:rsidP="008325F9">
      <w:pPr>
        <w:rPr>
          <w:rFonts w:asciiTheme="majorHAnsi" w:hAnsiTheme="majorHAnsi" w:cstheme="majorHAnsi"/>
        </w:rPr>
      </w:pPr>
      <w:proofErr w:type="spellStart"/>
      <w:r w:rsidRPr="00BE6B38">
        <w:rPr>
          <w:rFonts w:asciiTheme="majorHAnsi" w:hAnsiTheme="majorHAnsi" w:cstheme="majorHAnsi"/>
        </w:rPr>
        <w:t>Marghuretta</w:t>
      </w:r>
      <w:proofErr w:type="spellEnd"/>
      <w:r w:rsidRPr="00BE6B38">
        <w:rPr>
          <w:rFonts w:asciiTheme="majorHAnsi" w:hAnsiTheme="majorHAnsi" w:cstheme="majorHAnsi"/>
        </w:rPr>
        <w:t xml:space="preserve"> Bland PT, DPT, NCS, MSCI</w:t>
      </w:r>
      <w:r w:rsidRPr="00BE6B38">
        <w:rPr>
          <w:rFonts w:asciiTheme="majorHAnsi" w:hAnsiTheme="majorHAnsi" w:cstheme="majorHAnsi"/>
          <w:vertAlign w:val="superscript"/>
        </w:rPr>
        <w:t>1</w:t>
      </w:r>
      <w:r w:rsidRPr="00BE6B38">
        <w:rPr>
          <w:rFonts w:asciiTheme="majorHAnsi" w:hAnsiTheme="majorHAnsi" w:cstheme="majorHAnsi"/>
        </w:rPr>
        <w:t xml:space="preserve">                </w:t>
      </w:r>
      <w:hyperlink r:id="rId10" w:history="1">
        <w:r w:rsidRPr="00BE6B38">
          <w:rPr>
            <w:rStyle w:val="Hyperlink"/>
            <w:rFonts w:asciiTheme="majorHAnsi" w:hAnsiTheme="majorHAnsi" w:cstheme="majorHAnsi"/>
          </w:rPr>
          <w:t>blandm@wustl.edu</w:t>
        </w:r>
      </w:hyperlink>
    </w:p>
    <w:p w14:paraId="3721645D" w14:textId="77777777" w:rsidR="00EC75AD" w:rsidRPr="00BE6B38" w:rsidRDefault="00EC75AD" w:rsidP="00EC75AD">
      <w:pPr>
        <w:spacing w:after="120"/>
        <w:rPr>
          <w:rFonts w:asciiTheme="majorHAnsi" w:hAnsiTheme="majorHAnsi" w:cstheme="majorHAnsi"/>
        </w:rPr>
      </w:pPr>
      <w:r w:rsidRPr="00BE6B38">
        <w:rPr>
          <w:rFonts w:asciiTheme="majorHAnsi" w:hAnsiTheme="majorHAnsi" w:cstheme="majorHAnsi"/>
        </w:rPr>
        <w:t>Washington University Program in Physical Therapy-St. Louis, MO</w:t>
      </w:r>
    </w:p>
    <w:p w14:paraId="4CBB0E98" w14:textId="3F99C7BC" w:rsidR="00BD62A9" w:rsidRPr="00BE6B38" w:rsidRDefault="60B62417" w:rsidP="004B25DB">
      <w:pPr>
        <w:tabs>
          <w:tab w:val="right" w:pos="8640"/>
        </w:tabs>
        <w:rPr>
          <w:rFonts w:asciiTheme="majorHAnsi" w:hAnsiTheme="majorHAnsi" w:cstheme="majorHAnsi"/>
          <w:b/>
          <w:bCs/>
          <w:sz w:val="24"/>
          <w:szCs w:val="24"/>
        </w:rPr>
      </w:pPr>
      <w:r w:rsidRPr="00BE6B38">
        <w:rPr>
          <w:rFonts w:asciiTheme="majorHAnsi" w:hAnsiTheme="majorHAnsi" w:cstheme="majorHAnsi"/>
          <w:b/>
          <w:bCs/>
          <w:sz w:val="24"/>
          <w:szCs w:val="24"/>
        </w:rPr>
        <w:t>3. Course &amp; Curriculum Information</w:t>
      </w:r>
    </w:p>
    <w:p w14:paraId="3F2BA945" w14:textId="149F9022" w:rsidR="00BD62A9" w:rsidRPr="00BE6B38" w:rsidRDefault="60B62417" w:rsidP="60B62417">
      <w:pPr>
        <w:pStyle w:val="ListBullet"/>
        <w:tabs>
          <w:tab w:val="clear" w:pos="360"/>
          <w:tab w:val="num" w:pos="720"/>
        </w:tabs>
        <w:rPr>
          <w:rFonts w:asciiTheme="majorHAnsi" w:hAnsiTheme="majorHAnsi" w:cstheme="majorHAnsi"/>
        </w:rPr>
      </w:pPr>
      <w:r w:rsidRPr="00BE6B38">
        <w:rPr>
          <w:rFonts w:asciiTheme="majorHAnsi" w:hAnsiTheme="majorHAnsi" w:cstheme="majorHAnsi"/>
          <w:color w:val="000000" w:themeColor="text1"/>
          <w:sz w:val="24"/>
          <w:szCs w:val="24"/>
        </w:rPr>
        <w:t>Course Title:</w:t>
      </w:r>
      <w:r w:rsidR="00975AC8" w:rsidRPr="00BE6B38">
        <w:rPr>
          <w:rFonts w:asciiTheme="majorHAnsi" w:hAnsiTheme="majorHAnsi" w:cstheme="majorHAnsi"/>
          <w:color w:val="000000" w:themeColor="text1"/>
          <w:sz w:val="24"/>
          <w:szCs w:val="24"/>
        </w:rPr>
        <w:t xml:space="preserve"> </w:t>
      </w:r>
      <w:r w:rsidR="009A4DF0" w:rsidRPr="00BE6B38">
        <w:rPr>
          <w:rFonts w:asciiTheme="majorHAnsi" w:hAnsiTheme="majorHAnsi" w:cstheme="majorHAnsi"/>
        </w:rPr>
        <w:t>Diagnosis and Management of Neuromuscular Conditions II</w:t>
      </w:r>
    </w:p>
    <w:p w14:paraId="0909A3EC" w14:textId="2846C50E" w:rsidR="00BD62A9" w:rsidRPr="00BE6B38" w:rsidRDefault="60B62417" w:rsidP="00975AC8">
      <w:pPr>
        <w:pStyle w:val="ListBullet"/>
        <w:tabs>
          <w:tab w:val="clear" w:pos="360"/>
          <w:tab w:val="num" w:pos="720"/>
        </w:tabs>
        <w:rPr>
          <w:rFonts w:asciiTheme="majorHAnsi" w:hAnsiTheme="majorHAnsi" w:cstheme="majorHAnsi"/>
        </w:rPr>
      </w:pPr>
      <w:r w:rsidRPr="00BE6B38">
        <w:rPr>
          <w:rFonts w:asciiTheme="majorHAnsi" w:hAnsiTheme="majorHAnsi" w:cstheme="majorHAnsi"/>
          <w:color w:val="000000" w:themeColor="text1"/>
          <w:sz w:val="24"/>
          <w:szCs w:val="24"/>
        </w:rPr>
        <w:t>Credits/Units:</w:t>
      </w:r>
      <w:r w:rsidR="00975AC8" w:rsidRPr="00BE6B38">
        <w:rPr>
          <w:rFonts w:asciiTheme="majorHAnsi" w:hAnsiTheme="majorHAnsi" w:cstheme="majorHAnsi"/>
          <w:color w:val="000000" w:themeColor="text1"/>
          <w:sz w:val="24"/>
          <w:szCs w:val="24"/>
        </w:rPr>
        <w:t xml:space="preserve">  </w:t>
      </w:r>
      <w:r w:rsidR="00353EA4" w:rsidRPr="00BE6B38">
        <w:rPr>
          <w:rFonts w:asciiTheme="majorHAnsi" w:hAnsiTheme="majorHAnsi" w:cstheme="majorHAnsi"/>
          <w:color w:val="000000" w:themeColor="text1"/>
          <w:sz w:val="24"/>
          <w:szCs w:val="24"/>
        </w:rPr>
        <w:t xml:space="preserve">4 credit hours </w:t>
      </w:r>
    </w:p>
    <w:p w14:paraId="45E7EC13" w14:textId="77777777" w:rsidR="00975AC8" w:rsidRPr="00BE6B38" w:rsidRDefault="60B62417" w:rsidP="009D5420">
      <w:pPr>
        <w:pStyle w:val="ListBullet"/>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 xml:space="preserve">Placement of Course within the Curriculum (describe where this course is positioned and what relevant courses precede this course): </w:t>
      </w:r>
    </w:p>
    <w:p w14:paraId="32C678BC" w14:textId="77777777" w:rsidR="007259E4" w:rsidRPr="00BE6B38" w:rsidRDefault="007259E4" w:rsidP="007259E4">
      <w:pPr>
        <w:pStyle w:val="ListBullet"/>
        <w:tabs>
          <w:tab w:val="clear" w:pos="360"/>
          <w:tab w:val="num" w:pos="720"/>
        </w:tabs>
        <w:ind w:left="720"/>
        <w:rPr>
          <w:rFonts w:asciiTheme="majorHAnsi" w:hAnsiTheme="majorHAnsi" w:cstheme="majorHAnsi"/>
          <w:color w:val="000000" w:themeColor="text1"/>
          <w:sz w:val="24"/>
          <w:szCs w:val="24"/>
        </w:rPr>
      </w:pPr>
      <w:r w:rsidRPr="00BE6B38">
        <w:rPr>
          <w:rFonts w:asciiTheme="majorHAnsi" w:hAnsiTheme="majorHAnsi" w:cstheme="majorHAnsi"/>
        </w:rPr>
        <w:t>It occurs after Neuroscience (neuroanatomy), Neurology Medicine (medical management of neuromuscular conditions) and Diagnosis and Management of Neuromuscular Conditions I (neurologic examination) courses.</w:t>
      </w:r>
    </w:p>
    <w:p w14:paraId="7A748900" w14:textId="3E2529EF" w:rsidR="002461BF" w:rsidRPr="00BE6B38" w:rsidRDefault="60B62417" w:rsidP="00CF2ACE">
      <w:pPr>
        <w:pStyle w:val="ListBullet"/>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 xml:space="preserve">Curriculum Format </w:t>
      </w:r>
    </w:p>
    <w:p w14:paraId="23D2F39E" w14:textId="463DB9D1" w:rsidR="002A5495" w:rsidRPr="00BE6B38" w:rsidRDefault="005B4B2D" w:rsidP="60B62417">
      <w:pPr>
        <w:pStyle w:val="ListBullet"/>
        <w:numPr>
          <w:ilvl w:val="0"/>
          <w:numId w:val="0"/>
        </w:numPr>
        <w:ind w:left="720"/>
        <w:rPr>
          <w:rFonts w:asciiTheme="majorHAnsi" w:hAnsiTheme="majorHAnsi" w:cstheme="majorHAnsi"/>
          <w:color w:val="000000" w:themeColor="text1"/>
          <w:sz w:val="24"/>
          <w:szCs w:val="24"/>
        </w:rPr>
      </w:pPr>
      <w:customXmlInsRangeStart w:id="0" w:author="Eikenberry, Megan" w:date="2025-07-07T10:35:00Z"/>
      <w:sdt>
        <w:sdtPr>
          <w:rPr>
            <w:rFonts w:asciiTheme="majorHAnsi" w:hAnsiTheme="majorHAnsi" w:cstheme="majorHAnsi"/>
            <w:b/>
            <w:bCs/>
            <w:sz w:val="24"/>
            <w:szCs w:val="24"/>
          </w:rPr>
          <w:id w:val="119507023"/>
          <w14:checkbox>
            <w14:checked w14:val="1"/>
            <w14:checkedState w14:val="2612" w14:font="MS Gothic"/>
            <w14:uncheckedState w14:val="2610" w14:font="MS Gothic"/>
          </w14:checkbox>
        </w:sdtPr>
        <w:sdtEndPr/>
        <w:sdtContent>
          <w:customXmlInsRangeEnd w:id="0"/>
          <w:r w:rsidR="00975AC8" w:rsidRPr="00BE6B38">
            <w:rPr>
              <w:rFonts w:ascii="Segoe UI Symbol" w:eastAsia="MS Gothic" w:hAnsi="Segoe UI Symbol" w:cs="Segoe UI Symbol"/>
              <w:b/>
              <w:bCs/>
              <w:sz w:val="24"/>
              <w:szCs w:val="24"/>
            </w:rPr>
            <w:t>☒</w:t>
          </w:r>
          <w:customXmlInsRangeStart w:id="1" w:author="Eikenberry, Megan" w:date="2025-07-07T10:35:00Z"/>
        </w:sdtContent>
      </w:sdt>
      <w:customXmlInsRangeEnd w:id="1"/>
      <w:r w:rsidR="60B62417" w:rsidRPr="00BE6B38">
        <w:rPr>
          <w:rFonts w:asciiTheme="majorHAnsi" w:hAnsiTheme="majorHAnsi" w:cstheme="majorHAnsi"/>
          <w:sz w:val="24"/>
          <w:szCs w:val="24"/>
        </w:rPr>
        <w:t xml:space="preserve"> </w:t>
      </w:r>
      <w:r w:rsidR="60B62417" w:rsidRPr="00BE6B38">
        <w:rPr>
          <w:rFonts w:asciiTheme="majorHAnsi" w:hAnsiTheme="majorHAnsi" w:cstheme="majorHAnsi"/>
          <w:color w:val="000000" w:themeColor="text1"/>
          <w:sz w:val="24"/>
          <w:szCs w:val="24"/>
        </w:rPr>
        <w:t>Residential</w:t>
      </w:r>
    </w:p>
    <w:p w14:paraId="66A6BBF7" w14:textId="1226BE7C" w:rsidR="002A5495" w:rsidRPr="00BE6B38" w:rsidRDefault="005B4B2D" w:rsidP="60B62417">
      <w:pPr>
        <w:pStyle w:val="ListBullet"/>
        <w:numPr>
          <w:ilvl w:val="0"/>
          <w:numId w:val="0"/>
        </w:numPr>
        <w:ind w:left="720"/>
        <w:rPr>
          <w:rFonts w:asciiTheme="majorHAnsi" w:hAnsiTheme="majorHAnsi" w:cstheme="majorHAnsi"/>
          <w:color w:val="000000" w:themeColor="text1"/>
          <w:sz w:val="24"/>
          <w:szCs w:val="24"/>
        </w:rPr>
      </w:pPr>
      <w:customXmlInsRangeStart w:id="2" w:author="Eikenberry, Megan" w:date="2025-07-07T10:37:00Z"/>
      <w:sdt>
        <w:sdtPr>
          <w:rPr>
            <w:rFonts w:asciiTheme="majorHAnsi" w:hAnsiTheme="majorHAnsi" w:cstheme="majorHAnsi"/>
            <w:b/>
            <w:bCs/>
            <w:sz w:val="24"/>
            <w:szCs w:val="24"/>
          </w:rPr>
          <w:id w:val="-93793649"/>
          <w14:checkbox>
            <w14:checked w14:val="0"/>
            <w14:checkedState w14:val="2612" w14:font="MS Gothic"/>
            <w14:uncheckedState w14:val="2610" w14:font="MS Gothic"/>
          </w14:checkbox>
        </w:sdtPr>
        <w:sdtEndPr/>
        <w:sdtContent>
          <w:customXmlInsRangeEnd w:id="2"/>
          <w:r w:rsidR="60B62417" w:rsidRPr="00BE6B38">
            <w:rPr>
              <w:rFonts w:ascii="Segoe UI Symbol" w:eastAsia="MS Gothic" w:hAnsi="Segoe UI Symbol" w:cs="Segoe UI Symbol"/>
              <w:sz w:val="24"/>
              <w:szCs w:val="24"/>
            </w:rPr>
            <w:t>☐</w:t>
          </w:r>
          <w:customXmlInsRangeStart w:id="3" w:author="Eikenberry, Megan" w:date="2025-07-07T10:37:00Z"/>
        </w:sdtContent>
      </w:sdt>
      <w:customXmlInsRangeEnd w:id="3"/>
      <w:r w:rsidR="60B62417" w:rsidRPr="00BE6B38">
        <w:rPr>
          <w:rFonts w:asciiTheme="majorHAnsi" w:hAnsiTheme="majorHAnsi" w:cstheme="majorHAnsi"/>
          <w:sz w:val="24"/>
          <w:szCs w:val="24"/>
        </w:rPr>
        <w:t xml:space="preserve"> </w:t>
      </w:r>
      <w:r w:rsidR="60B62417" w:rsidRPr="00BE6B38">
        <w:rPr>
          <w:rFonts w:asciiTheme="majorHAnsi" w:hAnsiTheme="majorHAnsi" w:cstheme="majorHAnsi"/>
          <w:color w:val="000000" w:themeColor="text1"/>
          <w:sz w:val="24"/>
          <w:szCs w:val="24"/>
        </w:rPr>
        <w:t xml:space="preserve">Hybrid </w:t>
      </w:r>
    </w:p>
    <w:p w14:paraId="2A46B06B" w14:textId="212A2B85" w:rsidR="002A5495" w:rsidRPr="00BE6B38" w:rsidRDefault="005B4B2D" w:rsidP="60B62417">
      <w:pPr>
        <w:pStyle w:val="ListBullet"/>
        <w:numPr>
          <w:ilvl w:val="0"/>
          <w:numId w:val="0"/>
        </w:numPr>
        <w:ind w:left="720"/>
        <w:rPr>
          <w:rFonts w:asciiTheme="majorHAnsi" w:hAnsiTheme="majorHAnsi" w:cstheme="majorHAnsi"/>
          <w:color w:val="000000" w:themeColor="text1"/>
          <w:sz w:val="24"/>
          <w:szCs w:val="24"/>
        </w:rPr>
      </w:pPr>
      <w:customXmlInsRangeStart w:id="4" w:author="Eikenberry, Megan" w:date="2025-07-07T10:35:00Z"/>
      <w:sdt>
        <w:sdtPr>
          <w:rPr>
            <w:rFonts w:asciiTheme="majorHAnsi" w:hAnsiTheme="majorHAnsi" w:cstheme="majorHAnsi"/>
            <w:b/>
            <w:bCs/>
            <w:sz w:val="24"/>
            <w:szCs w:val="24"/>
          </w:rPr>
          <w:id w:val="1711151556"/>
          <w14:checkbox>
            <w14:checked w14:val="0"/>
            <w14:checkedState w14:val="2612" w14:font="MS Gothic"/>
            <w14:uncheckedState w14:val="2610" w14:font="MS Gothic"/>
          </w14:checkbox>
        </w:sdtPr>
        <w:sdtEndPr/>
        <w:sdtContent>
          <w:customXmlInsRangeEnd w:id="4"/>
          <w:r w:rsidR="60B62417" w:rsidRPr="00BE6B38">
            <w:rPr>
              <w:rFonts w:ascii="Segoe UI Symbol" w:eastAsia="MS Gothic" w:hAnsi="Segoe UI Symbol" w:cs="Segoe UI Symbol"/>
              <w:sz w:val="24"/>
              <w:szCs w:val="24"/>
            </w:rPr>
            <w:t>☐</w:t>
          </w:r>
          <w:customXmlInsRangeStart w:id="5" w:author="Eikenberry, Megan" w:date="2025-07-07T10:35:00Z"/>
        </w:sdtContent>
      </w:sdt>
      <w:customXmlInsRangeEnd w:id="5"/>
      <w:r w:rsidR="60B62417" w:rsidRPr="00BE6B38">
        <w:rPr>
          <w:rFonts w:asciiTheme="majorHAnsi" w:hAnsiTheme="majorHAnsi" w:cstheme="majorHAnsi"/>
          <w:b/>
          <w:bCs/>
          <w:sz w:val="24"/>
          <w:szCs w:val="24"/>
        </w:rPr>
        <w:t xml:space="preserve"> </w:t>
      </w:r>
      <w:r w:rsidR="60B62417" w:rsidRPr="00BE6B38">
        <w:rPr>
          <w:rFonts w:asciiTheme="majorHAnsi" w:hAnsiTheme="majorHAnsi" w:cstheme="majorHAnsi"/>
          <w:sz w:val="24"/>
          <w:szCs w:val="24"/>
        </w:rPr>
        <w:t xml:space="preserve">Both </w:t>
      </w:r>
    </w:p>
    <w:p w14:paraId="72F8DF5E" w14:textId="1F99BE5A" w:rsidR="7AAE6247" w:rsidRPr="00BE6B38" w:rsidRDefault="7AAE6247" w:rsidP="60B62417">
      <w:pPr>
        <w:pStyle w:val="ListBullet"/>
        <w:numPr>
          <w:ilvl w:val="0"/>
          <w:numId w:val="0"/>
        </w:numPr>
        <w:ind w:left="360"/>
        <w:rPr>
          <w:rFonts w:asciiTheme="majorHAnsi" w:hAnsiTheme="majorHAnsi" w:cstheme="majorHAnsi"/>
          <w:color w:val="000000" w:themeColor="text1"/>
          <w:sz w:val="24"/>
          <w:szCs w:val="24"/>
        </w:rPr>
      </w:pPr>
    </w:p>
    <w:p w14:paraId="10EB325B" w14:textId="538EA6B1" w:rsidR="7AAE6247" w:rsidRPr="00BE6B38" w:rsidRDefault="60B62417" w:rsidP="7AAE6247">
      <w:pPr>
        <w:pStyle w:val="ListBullet"/>
        <w:numPr>
          <w:ilvl w:val="0"/>
          <w:numId w:val="0"/>
        </w:numPr>
        <w:tabs>
          <w:tab w:val="num" w:pos="720"/>
        </w:tabs>
        <w:rPr>
          <w:rFonts w:asciiTheme="majorHAnsi" w:hAnsiTheme="majorHAnsi" w:cstheme="majorHAnsi"/>
          <w:b/>
          <w:bCs/>
          <w:color w:val="000000" w:themeColor="text1"/>
          <w:sz w:val="24"/>
          <w:szCs w:val="24"/>
        </w:rPr>
      </w:pPr>
      <w:r w:rsidRPr="00BE6B38">
        <w:rPr>
          <w:rFonts w:asciiTheme="majorHAnsi" w:hAnsiTheme="majorHAnsi" w:cstheme="majorHAnsi"/>
          <w:b/>
          <w:bCs/>
          <w:color w:val="000000" w:themeColor="text1"/>
          <w:sz w:val="24"/>
          <w:szCs w:val="24"/>
        </w:rPr>
        <w:t>4. Course Format</w:t>
      </w:r>
    </w:p>
    <w:p w14:paraId="1F6809E5" w14:textId="1A62BD4A" w:rsidR="00500041" w:rsidRPr="00BE6B38" w:rsidRDefault="1E3E4AC8" w:rsidP="7AAE6247">
      <w:pPr>
        <w:pStyle w:val="ListBullet"/>
        <w:tabs>
          <w:tab w:val="clear" w:pos="360"/>
          <w:tab w:val="num" w:pos="720"/>
        </w:tabs>
        <w:ind w:left="720"/>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Format of Course Delivery: Online, Hybrid (with laboratory component) or Residential:</w:t>
      </w:r>
      <w:r w:rsidR="00CF2ACE" w:rsidRPr="00BE6B38">
        <w:rPr>
          <w:rFonts w:asciiTheme="majorHAnsi" w:hAnsiTheme="majorHAnsi" w:cstheme="majorHAnsi"/>
          <w:color w:val="000000" w:themeColor="text1"/>
          <w:sz w:val="24"/>
          <w:szCs w:val="24"/>
        </w:rPr>
        <w:t xml:space="preserve"> Residential </w:t>
      </w:r>
    </w:p>
    <w:p w14:paraId="3DB7A402" w14:textId="77777777" w:rsidR="00657C95" w:rsidRPr="00BE6B38" w:rsidRDefault="00657C95" w:rsidP="002461BF">
      <w:pPr>
        <w:pStyle w:val="ListBullet"/>
        <w:tabs>
          <w:tab w:val="clear" w:pos="360"/>
          <w:tab w:val="num" w:pos="720"/>
        </w:tabs>
        <w:ind w:left="720"/>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If Residential:</w:t>
      </w:r>
    </w:p>
    <w:p w14:paraId="1724B422" w14:textId="3C30E72E" w:rsidR="00657C95" w:rsidRPr="00BE6B38" w:rsidRDefault="00657C95" w:rsidP="00657C95">
      <w:pPr>
        <w:pStyle w:val="ListBullet"/>
        <w:tabs>
          <w:tab w:val="clear" w:pos="360"/>
          <w:tab w:val="num" w:pos="1080"/>
        </w:tabs>
        <w:ind w:left="1080"/>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Could this activity be used in a Hybrid or Online course?</w:t>
      </w:r>
      <w:r w:rsidR="002A5495" w:rsidRPr="00BE6B38">
        <w:rPr>
          <w:rFonts w:asciiTheme="majorHAnsi" w:hAnsiTheme="majorHAnsi" w:cstheme="majorHAnsi"/>
          <w:color w:val="000000" w:themeColor="text1"/>
          <w:sz w:val="24"/>
          <w:szCs w:val="24"/>
        </w:rPr>
        <w:t xml:space="preserve"> </w:t>
      </w:r>
    </w:p>
    <w:p w14:paraId="73009DBE" w14:textId="4DF88E8F" w:rsidR="009D5420" w:rsidRPr="00BE6B38" w:rsidRDefault="008E7FE7" w:rsidP="009D5420">
      <w:pPr>
        <w:pStyle w:val="ListBullet"/>
        <w:tabs>
          <w:tab w:val="clear" w:pos="360"/>
          <w:tab w:val="num" w:pos="1440"/>
        </w:tabs>
        <w:ind w:left="1440"/>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lastRenderedPageBreak/>
        <w:t xml:space="preserve">Yes, the in-class activity could be adapted to be completed in a synchronous virtual </w:t>
      </w:r>
      <w:r w:rsidR="002A6237" w:rsidRPr="00BE6B38">
        <w:rPr>
          <w:rFonts w:asciiTheme="majorHAnsi" w:hAnsiTheme="majorHAnsi" w:cstheme="majorHAnsi"/>
          <w:color w:val="000000" w:themeColor="text1"/>
          <w:sz w:val="24"/>
          <w:szCs w:val="24"/>
        </w:rPr>
        <w:t>class session. The associated assignment</w:t>
      </w:r>
      <w:r w:rsidR="000845EE" w:rsidRPr="00BE6B38">
        <w:rPr>
          <w:rFonts w:asciiTheme="majorHAnsi" w:hAnsiTheme="majorHAnsi" w:cstheme="majorHAnsi"/>
          <w:color w:val="000000" w:themeColor="text1"/>
          <w:sz w:val="24"/>
          <w:szCs w:val="24"/>
        </w:rPr>
        <w:t xml:space="preserve"> can be </w:t>
      </w:r>
      <w:r w:rsidR="00815DDC" w:rsidRPr="00BE6B38">
        <w:rPr>
          <w:rFonts w:asciiTheme="majorHAnsi" w:hAnsiTheme="majorHAnsi" w:cstheme="majorHAnsi"/>
          <w:color w:val="000000" w:themeColor="text1"/>
          <w:sz w:val="24"/>
          <w:szCs w:val="24"/>
        </w:rPr>
        <w:t xml:space="preserve">implemented in a hybrid or online course without adaptation. </w:t>
      </w:r>
    </w:p>
    <w:p w14:paraId="78F69EDC" w14:textId="70014FE2" w:rsidR="7AAE6247" w:rsidRPr="00BE6B38" w:rsidRDefault="63C8F7AF" w:rsidP="60B62417">
      <w:pPr>
        <w:pStyle w:val="ListBullet"/>
        <w:tabs>
          <w:tab w:val="clear" w:pos="360"/>
          <w:tab w:val="num" w:pos="720"/>
        </w:tabs>
        <w:ind w:left="720"/>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 xml:space="preserve">If Online or Hybrid: </w:t>
      </w:r>
    </w:p>
    <w:p w14:paraId="1BEACA1F" w14:textId="6570F410" w:rsidR="002461BF" w:rsidRPr="00BE6B38" w:rsidRDefault="002461BF" w:rsidP="002461BF">
      <w:pPr>
        <w:pStyle w:val="ListBullet"/>
        <w:tabs>
          <w:tab w:val="clear" w:pos="360"/>
          <w:tab w:val="num" w:pos="1080"/>
        </w:tabs>
        <w:ind w:left="1080"/>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Could this activity be used in a Residential course?</w:t>
      </w:r>
    </w:p>
    <w:p w14:paraId="6ABD3E13" w14:textId="5381D9BE" w:rsidR="002A5495" w:rsidRPr="00BE6B38" w:rsidRDefault="00BD01CB" w:rsidP="60B62417">
      <w:pPr>
        <w:pStyle w:val="ListBullet"/>
        <w:tabs>
          <w:tab w:val="clear" w:pos="360"/>
          <w:tab w:val="num" w:pos="1800"/>
        </w:tabs>
        <w:ind w:left="1800"/>
        <w:rPr>
          <w:rFonts w:asciiTheme="majorHAnsi" w:hAnsiTheme="majorHAnsi" w:cstheme="majorHAnsi"/>
          <w:color w:val="000000" w:themeColor="text1"/>
          <w:sz w:val="28"/>
          <w:szCs w:val="28"/>
        </w:rPr>
      </w:pPr>
      <w:r w:rsidRPr="00BE6B38">
        <w:rPr>
          <w:rFonts w:asciiTheme="majorHAnsi" w:hAnsiTheme="majorHAnsi" w:cstheme="majorHAnsi"/>
          <w:sz w:val="24"/>
          <w:szCs w:val="24"/>
        </w:rPr>
        <w:t>N</w:t>
      </w:r>
      <w:r w:rsidR="00815DDC" w:rsidRPr="00BE6B38">
        <w:rPr>
          <w:rFonts w:asciiTheme="majorHAnsi" w:hAnsiTheme="majorHAnsi" w:cstheme="majorHAnsi"/>
          <w:sz w:val="24"/>
          <w:szCs w:val="24"/>
        </w:rPr>
        <w:t>/</w:t>
      </w:r>
      <w:r w:rsidRPr="00BE6B38">
        <w:rPr>
          <w:rFonts w:asciiTheme="majorHAnsi" w:hAnsiTheme="majorHAnsi" w:cstheme="majorHAnsi"/>
          <w:sz w:val="24"/>
          <w:szCs w:val="24"/>
        </w:rPr>
        <w:t>A</w:t>
      </w:r>
    </w:p>
    <w:p w14:paraId="24F55B2F" w14:textId="1378C36E" w:rsidR="00BD62A9" w:rsidRPr="00BE6B38" w:rsidRDefault="60B62417" w:rsidP="00B62C18">
      <w:pPr>
        <w:rPr>
          <w:rFonts w:asciiTheme="majorHAnsi" w:hAnsiTheme="majorHAnsi" w:cstheme="majorHAnsi"/>
          <w:b/>
          <w:bCs/>
          <w:sz w:val="24"/>
          <w:szCs w:val="24"/>
        </w:rPr>
      </w:pPr>
      <w:r w:rsidRPr="00BE6B38">
        <w:rPr>
          <w:rFonts w:asciiTheme="majorHAnsi" w:hAnsiTheme="majorHAnsi" w:cstheme="majorHAnsi"/>
          <w:b/>
          <w:bCs/>
          <w:sz w:val="24"/>
          <w:szCs w:val="24"/>
        </w:rPr>
        <w:t>5. Activity Category/Classification</w:t>
      </w:r>
    </w:p>
    <w:p w14:paraId="73B7DC28" w14:textId="7EB0396A" w:rsidR="00BD62A9" w:rsidRPr="00BE6B38" w:rsidRDefault="60B62417" w:rsidP="60B62417">
      <w:pPr>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 xml:space="preserve">Please complete sections 5a-5c for the learning activity. </w:t>
      </w:r>
    </w:p>
    <w:p w14:paraId="3BB55ED7" w14:textId="3EAFB61D" w:rsidR="00BD62A9" w:rsidRPr="00BE6B38" w:rsidRDefault="115B96FE" w:rsidP="60B62417">
      <w:pPr>
        <w:rPr>
          <w:rFonts w:asciiTheme="majorHAnsi" w:hAnsiTheme="majorHAnsi" w:cstheme="majorHAnsi"/>
          <w:sz w:val="24"/>
          <w:szCs w:val="24"/>
        </w:rPr>
      </w:pPr>
      <w:r w:rsidRPr="00BE6B38">
        <w:rPr>
          <w:rFonts w:asciiTheme="majorHAnsi" w:hAnsiTheme="majorHAnsi" w:cstheme="majorHAnsi"/>
          <w:b/>
          <w:bCs/>
          <w:i/>
          <w:iCs/>
          <w:sz w:val="24"/>
          <w:szCs w:val="24"/>
        </w:rPr>
        <w:t>5a. ANPT Essential Competency Domains</w:t>
      </w:r>
      <w:r w:rsidRPr="00BE6B38">
        <w:rPr>
          <w:rFonts w:asciiTheme="majorHAnsi" w:hAnsiTheme="majorHAnsi" w:cstheme="majorHAnsi"/>
          <w:b/>
          <w:bCs/>
          <w:sz w:val="24"/>
          <w:szCs w:val="24"/>
        </w:rPr>
        <w:t xml:space="preserve"> </w:t>
      </w:r>
    </w:p>
    <w:p w14:paraId="68FAD75D" w14:textId="52FDFA63" w:rsidR="00467EEF" w:rsidRPr="00BE6B38" w:rsidRDefault="60B62417" w:rsidP="00B62C18">
      <w:pPr>
        <w:ind w:left="360"/>
        <w:rPr>
          <w:rFonts w:asciiTheme="majorHAnsi" w:hAnsiTheme="majorHAnsi" w:cstheme="majorHAnsi"/>
          <w:sz w:val="24"/>
          <w:szCs w:val="24"/>
        </w:rPr>
      </w:pPr>
      <w:r w:rsidRPr="00BE6B38">
        <w:rPr>
          <w:rFonts w:asciiTheme="majorHAnsi" w:hAnsiTheme="majorHAnsi" w:cstheme="majorHAnsi"/>
          <w:sz w:val="24"/>
          <w:szCs w:val="24"/>
        </w:rPr>
        <w:t xml:space="preserve">Select up to three domains that align with the learning activity. For each selected domain, identify one to two ANPT Essential Competencies that align with the learning activity. The complete list of essential competencies can be found here: </w:t>
      </w:r>
      <w:hyperlink r:id="rId11">
        <w:r w:rsidRPr="00BE6B38">
          <w:rPr>
            <w:rStyle w:val="Hyperlink"/>
            <w:rFonts w:asciiTheme="majorHAnsi" w:hAnsiTheme="majorHAnsi" w:cstheme="majorHAnsi"/>
            <w:sz w:val="24"/>
            <w:szCs w:val="24"/>
          </w:rPr>
          <w:t>https://journals.lww.com/jnpt/fulltext/2023/07000/essential_competencies_in_entry_level_neurologic.7.aspx</w:t>
        </w:r>
      </w:hyperlink>
    </w:p>
    <w:p w14:paraId="53515E41" w14:textId="6B38C8CC" w:rsidR="00467EEF" w:rsidRPr="00BE6B38" w:rsidRDefault="005B4B2D" w:rsidP="00681896">
      <w:pPr>
        <w:pStyle w:val="Heading3"/>
        <w:ind w:left="720"/>
        <w:rPr>
          <w:rFonts w:cstheme="majorHAnsi"/>
          <w:b w:val="0"/>
          <w:bCs w:val="0"/>
          <w:sz w:val="24"/>
          <w:szCs w:val="24"/>
        </w:rPr>
      </w:pPr>
      <w:sdt>
        <w:sdtPr>
          <w:rPr>
            <w:rFonts w:cstheme="majorHAnsi"/>
            <w:b w:val="0"/>
            <w:bCs w:val="0"/>
            <w:sz w:val="24"/>
            <w:szCs w:val="24"/>
          </w:rPr>
          <w:id w:val="1714159915"/>
          <w14:checkbox>
            <w14:checked w14:val="0"/>
            <w14:checkedState w14:val="2612" w14:font="MS Gothic"/>
            <w14:uncheckedState w14:val="2610" w14:font="MS Gothic"/>
          </w14:checkbox>
        </w:sdtPr>
        <w:sdtEndPr/>
        <w:sdtContent>
          <w:r w:rsidR="00681896" w:rsidRPr="00BE6B38">
            <w:rPr>
              <w:rFonts w:ascii="Segoe UI Symbol" w:eastAsia="MS Gothic" w:hAnsi="Segoe UI Symbol" w:cs="Segoe UI Symbol"/>
              <w:b w:val="0"/>
              <w:bCs w:val="0"/>
              <w:sz w:val="24"/>
              <w:szCs w:val="24"/>
            </w:rPr>
            <w:t>☐</w:t>
          </w:r>
        </w:sdtContent>
      </w:sdt>
      <w:r w:rsidR="00681896" w:rsidRPr="00BE6B38">
        <w:rPr>
          <w:rFonts w:cstheme="majorHAnsi"/>
          <w:b w:val="0"/>
          <w:bCs w:val="0"/>
          <w:sz w:val="24"/>
          <w:szCs w:val="24"/>
        </w:rPr>
        <w:t xml:space="preserve"> </w:t>
      </w:r>
      <w:r w:rsidR="00500041" w:rsidRPr="00BE6B38">
        <w:rPr>
          <w:rFonts w:cstheme="majorHAnsi"/>
          <w:b w:val="0"/>
          <w:bCs w:val="0"/>
          <w:sz w:val="24"/>
          <w:szCs w:val="24"/>
        </w:rPr>
        <w:t>Participation</w:t>
      </w:r>
      <w:r w:rsidR="00467EEF" w:rsidRPr="00BE6B38">
        <w:rPr>
          <w:rFonts w:cstheme="majorHAnsi"/>
          <w:b w:val="0"/>
          <w:bCs w:val="0"/>
          <w:sz w:val="24"/>
          <w:szCs w:val="24"/>
        </w:rPr>
        <w:t>:</w:t>
      </w:r>
    </w:p>
    <w:p w14:paraId="5076A54F" w14:textId="646BD10B" w:rsidR="00467EEF" w:rsidRPr="00BE6B38" w:rsidRDefault="1E3E4AC8" w:rsidP="00467EEF">
      <w:pPr>
        <w:pStyle w:val="ListParagraph"/>
        <w:numPr>
          <w:ilvl w:val="1"/>
          <w:numId w:val="14"/>
        </w:numPr>
        <w:rPr>
          <w:rFonts w:asciiTheme="majorHAnsi" w:hAnsiTheme="majorHAnsi" w:cstheme="majorHAnsi"/>
        </w:rPr>
      </w:pPr>
      <w:r w:rsidRPr="00BE6B38">
        <w:rPr>
          <w:rFonts w:asciiTheme="majorHAnsi" w:hAnsiTheme="majorHAnsi" w:cstheme="majorHAnsi"/>
          <w:sz w:val="24"/>
          <w:szCs w:val="24"/>
        </w:rPr>
        <w:t>[Type specific competency number and text here]</w:t>
      </w:r>
    </w:p>
    <w:p w14:paraId="13C688DB" w14:textId="741E73B5" w:rsidR="00BD62A9" w:rsidRPr="00BE6B38" w:rsidRDefault="005B4B2D" w:rsidP="00681896">
      <w:pPr>
        <w:pStyle w:val="Heading3"/>
        <w:ind w:left="720"/>
        <w:rPr>
          <w:rFonts w:cstheme="majorHAnsi"/>
          <w:b w:val="0"/>
          <w:bCs w:val="0"/>
          <w:sz w:val="24"/>
          <w:szCs w:val="24"/>
        </w:rPr>
      </w:pPr>
      <w:sdt>
        <w:sdtPr>
          <w:rPr>
            <w:rFonts w:cstheme="majorHAnsi"/>
            <w:b w:val="0"/>
            <w:bCs w:val="0"/>
            <w:sz w:val="24"/>
            <w:szCs w:val="24"/>
          </w:rPr>
          <w:id w:val="540403867"/>
          <w14:checkbox>
            <w14:checked w14:val="0"/>
            <w14:checkedState w14:val="2612" w14:font="MS Gothic"/>
            <w14:uncheckedState w14:val="2610" w14:font="MS Gothic"/>
          </w14:checkbox>
        </w:sdtPr>
        <w:sdtEndPr/>
        <w:sdtContent>
          <w:r w:rsidR="7CF11CC5" w:rsidRPr="00BE6B38">
            <w:rPr>
              <w:rFonts w:ascii="Segoe UI Symbol" w:eastAsia="MS Gothic" w:hAnsi="Segoe UI Symbol" w:cs="Segoe UI Symbol"/>
              <w:b w:val="0"/>
              <w:bCs w:val="0"/>
              <w:sz w:val="24"/>
              <w:szCs w:val="24"/>
            </w:rPr>
            <w:t>☐</w:t>
          </w:r>
        </w:sdtContent>
      </w:sdt>
      <w:r w:rsidR="7CF11CC5" w:rsidRPr="00BE6B38">
        <w:rPr>
          <w:rFonts w:cstheme="majorHAnsi"/>
          <w:b w:val="0"/>
          <w:bCs w:val="0"/>
          <w:sz w:val="24"/>
          <w:szCs w:val="24"/>
        </w:rPr>
        <w:t xml:space="preserve"> Communication &amp; Collaboration</w:t>
      </w:r>
    </w:p>
    <w:p w14:paraId="12B91380" w14:textId="5D730B6A" w:rsidR="7CF11CC5" w:rsidRPr="00BE6B38" w:rsidRDefault="7CF11CC5" w:rsidP="7CF11CC5">
      <w:pPr>
        <w:pStyle w:val="ListParagraph"/>
        <w:numPr>
          <w:ilvl w:val="1"/>
          <w:numId w:val="14"/>
        </w:numPr>
        <w:rPr>
          <w:rFonts w:asciiTheme="majorHAnsi" w:hAnsiTheme="majorHAnsi" w:cstheme="majorHAnsi"/>
        </w:rPr>
      </w:pPr>
      <w:r w:rsidRPr="00BE6B38">
        <w:rPr>
          <w:rFonts w:asciiTheme="majorHAnsi" w:hAnsiTheme="majorHAnsi" w:cstheme="majorHAnsi"/>
          <w:sz w:val="24"/>
          <w:szCs w:val="24"/>
        </w:rPr>
        <w:t>[Type specific competency number and text here</w:t>
      </w:r>
    </w:p>
    <w:p w14:paraId="427CFCEB" w14:textId="13A48543" w:rsidR="00BD62A9" w:rsidRPr="00BE6B38" w:rsidRDefault="005B4B2D" w:rsidP="00681896">
      <w:pPr>
        <w:pStyle w:val="Heading3"/>
        <w:ind w:left="720"/>
        <w:rPr>
          <w:rFonts w:cstheme="majorHAnsi"/>
          <w:b w:val="0"/>
          <w:bCs w:val="0"/>
          <w:sz w:val="24"/>
          <w:szCs w:val="24"/>
        </w:rPr>
      </w:pPr>
      <w:sdt>
        <w:sdtPr>
          <w:rPr>
            <w:rFonts w:cstheme="majorHAnsi"/>
            <w:b w:val="0"/>
            <w:bCs w:val="0"/>
            <w:sz w:val="24"/>
            <w:szCs w:val="24"/>
          </w:rPr>
          <w:id w:val="1333798360"/>
          <w14:checkbox>
            <w14:checked w14:val="1"/>
            <w14:checkedState w14:val="2612" w14:font="MS Gothic"/>
            <w14:uncheckedState w14:val="2610" w14:font="MS Gothic"/>
          </w14:checkbox>
        </w:sdtPr>
        <w:sdtEndPr/>
        <w:sdtContent>
          <w:r w:rsidR="00BE6B38">
            <w:rPr>
              <w:rFonts w:ascii="MS Gothic" w:eastAsia="MS Gothic" w:hAnsi="MS Gothic" w:cstheme="majorHAnsi" w:hint="eastAsia"/>
              <w:b w:val="0"/>
              <w:bCs w:val="0"/>
              <w:sz w:val="24"/>
              <w:szCs w:val="24"/>
            </w:rPr>
            <w:t>☒</w:t>
          </w:r>
        </w:sdtContent>
      </w:sdt>
      <w:r w:rsidR="7CF11CC5" w:rsidRPr="00BE6B38">
        <w:rPr>
          <w:rFonts w:cstheme="majorHAnsi"/>
          <w:b w:val="0"/>
          <w:bCs w:val="0"/>
          <w:sz w:val="24"/>
          <w:szCs w:val="24"/>
        </w:rPr>
        <w:t xml:space="preserve"> Health Promotion &amp; Wellness</w:t>
      </w:r>
    </w:p>
    <w:p w14:paraId="26A6268E" w14:textId="475DF433" w:rsidR="00BE6B38" w:rsidRPr="00BE6B38" w:rsidRDefault="00BE6B38" w:rsidP="00BE6B38">
      <w:pPr>
        <w:pStyle w:val="ListParagraph"/>
        <w:numPr>
          <w:ilvl w:val="1"/>
          <w:numId w:val="14"/>
        </w:numPr>
        <w:rPr>
          <w:rFonts w:asciiTheme="majorHAnsi" w:hAnsiTheme="majorHAnsi" w:cstheme="majorHAnsi"/>
        </w:rPr>
      </w:pPr>
      <w:r>
        <w:rPr>
          <w:rFonts w:asciiTheme="majorHAnsi" w:hAnsiTheme="majorHAnsi" w:cstheme="majorHAnsi"/>
          <w:sz w:val="24"/>
          <w:szCs w:val="24"/>
        </w:rPr>
        <w:t>2. Integrate evidence-based health promotion and wellness recommendations through screening, examination, and intervention with every patient/client and/or care partner to address complex multisystem involvement as well as variability in day-to-day function, with special consideration given to safety, balance, aerobic capacity, strength, power, and endurance</w:t>
      </w:r>
    </w:p>
    <w:p w14:paraId="4FFFA886" w14:textId="67ED72C1" w:rsidR="00BD62A9" w:rsidRPr="00BE6B38" w:rsidRDefault="005B4B2D" w:rsidP="00681896">
      <w:pPr>
        <w:pStyle w:val="Heading3"/>
        <w:ind w:left="720"/>
        <w:rPr>
          <w:rFonts w:cstheme="majorHAnsi"/>
          <w:b w:val="0"/>
          <w:bCs w:val="0"/>
          <w:sz w:val="24"/>
          <w:szCs w:val="24"/>
        </w:rPr>
      </w:pPr>
      <w:sdt>
        <w:sdtPr>
          <w:rPr>
            <w:rFonts w:cstheme="majorHAnsi"/>
            <w:b w:val="0"/>
            <w:bCs w:val="0"/>
            <w:sz w:val="24"/>
            <w:szCs w:val="24"/>
          </w:rPr>
          <w:id w:val="-958789452"/>
          <w14:checkbox>
            <w14:checked w14:val="1"/>
            <w14:checkedState w14:val="2612" w14:font="MS Gothic"/>
            <w14:uncheckedState w14:val="2610" w14:font="MS Gothic"/>
          </w14:checkbox>
        </w:sdtPr>
        <w:sdtEndPr/>
        <w:sdtContent>
          <w:r w:rsidR="00DD5959" w:rsidRPr="00BE6B38">
            <w:rPr>
              <w:rFonts w:ascii="Segoe UI Symbol" w:eastAsia="MS Gothic" w:hAnsi="Segoe UI Symbol" w:cs="Segoe UI Symbol"/>
              <w:b w:val="0"/>
              <w:bCs w:val="0"/>
              <w:sz w:val="24"/>
              <w:szCs w:val="24"/>
            </w:rPr>
            <w:t>☒</w:t>
          </w:r>
        </w:sdtContent>
      </w:sdt>
      <w:r w:rsidR="7CF11CC5" w:rsidRPr="00BE6B38">
        <w:rPr>
          <w:rFonts w:cstheme="majorHAnsi"/>
          <w:b w:val="0"/>
          <w:bCs w:val="0"/>
          <w:sz w:val="24"/>
          <w:szCs w:val="24"/>
        </w:rPr>
        <w:t xml:space="preserve"> Movement Science</w:t>
      </w:r>
    </w:p>
    <w:p w14:paraId="5A2B2E67" w14:textId="0ADC4CFB" w:rsidR="00244C46" w:rsidRPr="00BE6B38" w:rsidRDefault="00244C46" w:rsidP="00244C46">
      <w:pPr>
        <w:pStyle w:val="wk-articlelist-item"/>
        <w:numPr>
          <w:ilvl w:val="1"/>
          <w:numId w:val="14"/>
        </w:numPr>
        <w:shd w:val="clear" w:color="auto" w:fill="FFFFFF"/>
        <w:rPr>
          <w:rFonts w:asciiTheme="majorHAnsi" w:hAnsiTheme="majorHAnsi" w:cstheme="majorHAnsi"/>
          <w:color w:val="333333"/>
        </w:rPr>
      </w:pPr>
      <w:r w:rsidRPr="00BE6B38">
        <w:rPr>
          <w:rFonts w:asciiTheme="majorHAnsi" w:hAnsiTheme="majorHAnsi" w:cstheme="majorHAnsi"/>
          <w:color w:val="333333"/>
        </w:rPr>
        <w:t>2. Perform systematic movement and task analyses guided by and inclusive of:</w:t>
      </w:r>
    </w:p>
    <w:p w14:paraId="45A002B4" w14:textId="77777777" w:rsidR="00244C46" w:rsidRPr="00BE6B38" w:rsidRDefault="00244C46" w:rsidP="00244C46">
      <w:pPr>
        <w:pStyle w:val="wk-articlelist-item"/>
        <w:numPr>
          <w:ilvl w:val="2"/>
          <w:numId w:val="14"/>
        </w:numPr>
        <w:shd w:val="clear" w:color="auto" w:fill="FFFFFF"/>
        <w:rPr>
          <w:rFonts w:asciiTheme="majorHAnsi" w:hAnsiTheme="majorHAnsi" w:cstheme="majorHAnsi"/>
          <w:color w:val="333333"/>
        </w:rPr>
      </w:pPr>
      <w:r w:rsidRPr="00BE6B38">
        <w:rPr>
          <w:rFonts w:asciiTheme="majorHAnsi" w:hAnsiTheme="majorHAnsi" w:cstheme="majorHAnsi"/>
          <w:color w:val="333333"/>
        </w:rPr>
        <w:t>Theoretical frameworks (</w:t>
      </w:r>
      <w:proofErr w:type="spellStart"/>
      <w:r w:rsidRPr="00BE6B38">
        <w:rPr>
          <w:rFonts w:asciiTheme="majorHAnsi" w:hAnsiTheme="majorHAnsi" w:cstheme="majorHAnsi"/>
          <w:color w:val="333333"/>
        </w:rPr>
        <w:t>eg</w:t>
      </w:r>
      <w:proofErr w:type="spellEnd"/>
      <w:r w:rsidRPr="00BE6B38">
        <w:rPr>
          <w:rFonts w:asciiTheme="majorHAnsi" w:hAnsiTheme="majorHAnsi" w:cstheme="majorHAnsi"/>
          <w:color w:val="333333"/>
        </w:rPr>
        <w:t xml:space="preserve">, Hedman et </w:t>
      </w:r>
      <w:proofErr w:type="spellStart"/>
      <w:r w:rsidRPr="00BE6B38">
        <w:rPr>
          <w:rFonts w:asciiTheme="majorHAnsi" w:hAnsiTheme="majorHAnsi" w:cstheme="majorHAnsi"/>
          <w:color w:val="333333"/>
        </w:rPr>
        <w:t>al's</w:t>
      </w:r>
      <w:proofErr w:type="spellEnd"/>
      <w:r w:rsidRPr="00BE6B38">
        <w:rPr>
          <w:rFonts w:asciiTheme="majorHAnsi" w:hAnsiTheme="majorHAnsi" w:cstheme="majorHAnsi"/>
          <w:color w:val="333333"/>
        </w:rPr>
        <w:t xml:space="preserve"> movement continuum,</w:t>
      </w:r>
      <w:r w:rsidRPr="00BE6B38">
        <w:rPr>
          <w:rFonts w:asciiTheme="majorHAnsi" w:hAnsiTheme="majorHAnsi" w:cstheme="majorHAnsi"/>
          <w:color w:val="333333"/>
          <w:sz w:val="16"/>
          <w:szCs w:val="16"/>
          <w:vertAlign w:val="superscript"/>
        </w:rPr>
        <w:t>29</w:t>
      </w:r>
      <w:r w:rsidRPr="00BE6B38">
        <w:rPr>
          <w:rFonts w:asciiTheme="majorHAnsi" w:hAnsiTheme="majorHAnsi" w:cstheme="majorHAnsi"/>
          <w:color w:val="333333"/>
        </w:rPr>
        <w:t xml:space="preserve"> Quinn et </w:t>
      </w:r>
      <w:proofErr w:type="spellStart"/>
      <w:r w:rsidRPr="00BE6B38">
        <w:rPr>
          <w:rFonts w:asciiTheme="majorHAnsi" w:hAnsiTheme="majorHAnsi" w:cstheme="majorHAnsi"/>
          <w:color w:val="333333"/>
        </w:rPr>
        <w:t>al's</w:t>
      </w:r>
      <w:proofErr w:type="spellEnd"/>
      <w:r w:rsidRPr="00BE6B38">
        <w:rPr>
          <w:rFonts w:asciiTheme="majorHAnsi" w:hAnsiTheme="majorHAnsi" w:cstheme="majorHAnsi"/>
          <w:color w:val="333333"/>
        </w:rPr>
        <w:t xml:space="preserve"> movement analysis of tasks framework,</w:t>
      </w:r>
      <w:r w:rsidRPr="00BE6B38">
        <w:rPr>
          <w:rFonts w:asciiTheme="majorHAnsi" w:hAnsiTheme="majorHAnsi" w:cstheme="majorHAnsi"/>
          <w:color w:val="333333"/>
          <w:sz w:val="16"/>
          <w:szCs w:val="16"/>
          <w:vertAlign w:val="superscript"/>
        </w:rPr>
        <w:t>30</w:t>
      </w:r>
      <w:r w:rsidRPr="00BE6B38">
        <w:rPr>
          <w:rFonts w:asciiTheme="majorHAnsi" w:hAnsiTheme="majorHAnsi" w:cstheme="majorHAnsi"/>
          <w:color w:val="333333"/>
        </w:rPr>
        <w:t> and Gentile's taxonomy</w:t>
      </w:r>
      <w:r w:rsidRPr="00BE6B38">
        <w:rPr>
          <w:rFonts w:asciiTheme="majorHAnsi" w:hAnsiTheme="majorHAnsi" w:cstheme="majorHAnsi"/>
          <w:color w:val="333333"/>
          <w:sz w:val="16"/>
          <w:szCs w:val="16"/>
          <w:vertAlign w:val="superscript"/>
        </w:rPr>
        <w:t>31</w:t>
      </w:r>
      <w:r w:rsidRPr="00BE6B38">
        <w:rPr>
          <w:rFonts w:asciiTheme="majorHAnsi" w:hAnsiTheme="majorHAnsi" w:cstheme="majorHAnsi"/>
          <w:color w:val="333333"/>
        </w:rPr>
        <w:t>)</w:t>
      </w:r>
    </w:p>
    <w:p w14:paraId="269492B4" w14:textId="77777777" w:rsidR="00244C46" w:rsidRPr="00BE6B38" w:rsidRDefault="00244C46" w:rsidP="00244C46">
      <w:pPr>
        <w:pStyle w:val="wk-articlelist-item"/>
        <w:numPr>
          <w:ilvl w:val="2"/>
          <w:numId w:val="14"/>
        </w:numPr>
        <w:shd w:val="clear" w:color="auto" w:fill="FFFFFF"/>
        <w:rPr>
          <w:rFonts w:asciiTheme="majorHAnsi" w:hAnsiTheme="majorHAnsi" w:cstheme="majorHAnsi"/>
          <w:color w:val="333333"/>
        </w:rPr>
      </w:pPr>
      <w:r w:rsidRPr="00BE6B38">
        <w:rPr>
          <w:rFonts w:asciiTheme="majorHAnsi" w:hAnsiTheme="majorHAnsi" w:cstheme="majorHAnsi"/>
          <w:color w:val="333333"/>
        </w:rPr>
        <w:t>Contextual factors</w:t>
      </w:r>
    </w:p>
    <w:p w14:paraId="2CCCB8AB" w14:textId="77777777" w:rsidR="00244C46" w:rsidRPr="00BE6B38" w:rsidRDefault="00244C46" w:rsidP="00244C46">
      <w:pPr>
        <w:pStyle w:val="wk-articlelist-item"/>
        <w:numPr>
          <w:ilvl w:val="3"/>
          <w:numId w:val="14"/>
        </w:numPr>
        <w:shd w:val="clear" w:color="auto" w:fill="FFFFFF"/>
        <w:rPr>
          <w:rFonts w:asciiTheme="majorHAnsi" w:hAnsiTheme="majorHAnsi" w:cstheme="majorHAnsi"/>
          <w:color w:val="333333"/>
        </w:rPr>
      </w:pPr>
      <w:r w:rsidRPr="00BE6B38">
        <w:rPr>
          <w:rFonts w:asciiTheme="majorHAnsi" w:hAnsiTheme="majorHAnsi" w:cstheme="majorHAnsi"/>
          <w:color w:val="333333"/>
        </w:rPr>
        <w:t>Environmental factors</w:t>
      </w:r>
    </w:p>
    <w:p w14:paraId="44D53137" w14:textId="75639A5E" w:rsidR="00244C46" w:rsidRPr="00BE6B38" w:rsidRDefault="00244C46" w:rsidP="00244C46">
      <w:pPr>
        <w:pStyle w:val="wk-articlelist-item"/>
        <w:numPr>
          <w:ilvl w:val="3"/>
          <w:numId w:val="14"/>
        </w:numPr>
        <w:shd w:val="clear" w:color="auto" w:fill="FFFFFF"/>
        <w:rPr>
          <w:rFonts w:asciiTheme="majorHAnsi" w:hAnsiTheme="majorHAnsi" w:cstheme="majorHAnsi"/>
          <w:color w:val="333333"/>
        </w:rPr>
      </w:pPr>
      <w:r w:rsidRPr="00BE6B38">
        <w:rPr>
          <w:rFonts w:asciiTheme="majorHAnsi" w:hAnsiTheme="majorHAnsi" w:cstheme="majorHAnsi"/>
          <w:color w:val="333333"/>
        </w:rPr>
        <w:lastRenderedPageBreak/>
        <w:t>Personal factors (</w:t>
      </w:r>
      <w:proofErr w:type="spellStart"/>
      <w:r w:rsidRPr="00BE6B38">
        <w:rPr>
          <w:rFonts w:asciiTheme="majorHAnsi" w:hAnsiTheme="majorHAnsi" w:cstheme="majorHAnsi"/>
          <w:color w:val="333333"/>
        </w:rPr>
        <w:t>eg</w:t>
      </w:r>
      <w:proofErr w:type="spellEnd"/>
      <w:r w:rsidRPr="00BE6B38">
        <w:rPr>
          <w:rFonts w:asciiTheme="majorHAnsi" w:hAnsiTheme="majorHAnsi" w:cstheme="majorHAnsi"/>
          <w:color w:val="333333"/>
        </w:rPr>
        <w:t>, neuromuscular, sensory-perceptual, cognitive, and cardiovascular status)</w:t>
      </w:r>
    </w:p>
    <w:p w14:paraId="2BF606F5" w14:textId="3367F299" w:rsidR="005B4B2D" w:rsidRDefault="00244C46" w:rsidP="005B4B2D">
      <w:pPr>
        <w:pStyle w:val="wk-articlelist-item"/>
        <w:numPr>
          <w:ilvl w:val="2"/>
          <w:numId w:val="14"/>
        </w:numPr>
        <w:shd w:val="clear" w:color="auto" w:fill="FFFFFF"/>
        <w:rPr>
          <w:rFonts w:asciiTheme="majorHAnsi" w:hAnsiTheme="majorHAnsi" w:cstheme="majorHAnsi"/>
          <w:color w:val="333333"/>
        </w:rPr>
      </w:pPr>
      <w:r w:rsidRPr="00BE6B38">
        <w:rPr>
          <w:rFonts w:asciiTheme="majorHAnsi" w:hAnsiTheme="majorHAnsi" w:cstheme="majorHAnsi"/>
          <w:color w:val="333333"/>
        </w:rPr>
        <w:t>Knowledge and implications of the pathological effects of central and peripheral nervous system disease and injury</w:t>
      </w:r>
    </w:p>
    <w:p w14:paraId="6CA2E849" w14:textId="77777777" w:rsidR="005B4B2D" w:rsidRPr="005B4B2D" w:rsidRDefault="005B4B2D" w:rsidP="005B4B2D">
      <w:pPr>
        <w:pStyle w:val="wk-articlelist-item"/>
        <w:shd w:val="clear" w:color="auto" w:fill="FFFFFF"/>
        <w:ind w:left="2160"/>
        <w:rPr>
          <w:rFonts w:asciiTheme="majorHAnsi" w:hAnsiTheme="majorHAnsi" w:cstheme="majorHAnsi"/>
          <w:color w:val="333333"/>
        </w:rPr>
      </w:pPr>
    </w:p>
    <w:p w14:paraId="25F205A9" w14:textId="63068CAF" w:rsidR="00DD5959" w:rsidRPr="00BE6B38" w:rsidRDefault="00DD5959" w:rsidP="00DD5959">
      <w:pPr>
        <w:pStyle w:val="ListParagraph"/>
        <w:numPr>
          <w:ilvl w:val="1"/>
          <w:numId w:val="14"/>
        </w:numPr>
        <w:rPr>
          <w:rFonts w:asciiTheme="majorHAnsi" w:hAnsiTheme="majorHAnsi" w:cstheme="majorHAnsi"/>
          <w:sz w:val="24"/>
          <w:szCs w:val="24"/>
        </w:rPr>
      </w:pPr>
      <w:r w:rsidRPr="00BE6B38">
        <w:rPr>
          <w:rFonts w:asciiTheme="majorHAnsi" w:hAnsiTheme="majorHAnsi" w:cstheme="majorHAnsi"/>
          <w:sz w:val="24"/>
          <w:szCs w:val="24"/>
        </w:rPr>
        <w:t>3. Design, implement, and modify evidence-based interventions that incorporate contemporary:</w:t>
      </w:r>
    </w:p>
    <w:p w14:paraId="50CFDF5D" w14:textId="77777777" w:rsidR="00DD5959" w:rsidRPr="00BE6B38" w:rsidRDefault="00DD5959" w:rsidP="00DD5959">
      <w:pPr>
        <w:pStyle w:val="ListParagraph"/>
        <w:numPr>
          <w:ilvl w:val="2"/>
          <w:numId w:val="14"/>
        </w:numPr>
        <w:rPr>
          <w:rFonts w:asciiTheme="majorHAnsi" w:hAnsiTheme="majorHAnsi" w:cstheme="majorHAnsi"/>
          <w:sz w:val="24"/>
          <w:szCs w:val="24"/>
        </w:rPr>
      </w:pPr>
      <w:r w:rsidRPr="00BE6B38">
        <w:rPr>
          <w:rFonts w:asciiTheme="majorHAnsi" w:hAnsiTheme="majorHAnsi" w:cstheme="majorHAnsi"/>
          <w:sz w:val="24"/>
          <w:szCs w:val="24"/>
        </w:rPr>
        <w:t>Motor control theories</w:t>
      </w:r>
    </w:p>
    <w:p w14:paraId="51B8CAC0" w14:textId="77777777" w:rsidR="00DD5959" w:rsidRPr="00BE6B38" w:rsidRDefault="00DD5959" w:rsidP="00DD5959">
      <w:pPr>
        <w:pStyle w:val="ListParagraph"/>
        <w:numPr>
          <w:ilvl w:val="2"/>
          <w:numId w:val="14"/>
        </w:numPr>
        <w:rPr>
          <w:rFonts w:asciiTheme="majorHAnsi" w:hAnsiTheme="majorHAnsi" w:cstheme="majorHAnsi"/>
          <w:sz w:val="24"/>
          <w:szCs w:val="24"/>
        </w:rPr>
      </w:pPr>
      <w:r w:rsidRPr="00BE6B38">
        <w:rPr>
          <w:rFonts w:asciiTheme="majorHAnsi" w:hAnsiTheme="majorHAnsi" w:cstheme="majorHAnsi"/>
          <w:sz w:val="24"/>
          <w:szCs w:val="24"/>
        </w:rPr>
        <w:t>Motor learning principles (</w:t>
      </w:r>
      <w:proofErr w:type="spellStart"/>
      <w:r w:rsidRPr="00BE6B38">
        <w:rPr>
          <w:rFonts w:asciiTheme="majorHAnsi" w:hAnsiTheme="majorHAnsi" w:cstheme="majorHAnsi"/>
          <w:sz w:val="24"/>
          <w:szCs w:val="24"/>
        </w:rPr>
        <w:t>eg</w:t>
      </w:r>
      <w:proofErr w:type="spellEnd"/>
      <w:r w:rsidRPr="00BE6B38">
        <w:rPr>
          <w:rFonts w:asciiTheme="majorHAnsi" w:hAnsiTheme="majorHAnsi" w:cstheme="majorHAnsi"/>
          <w:sz w:val="24"/>
          <w:szCs w:val="24"/>
        </w:rPr>
        <w:t>, motivation, attention, types and schedules of practice, and feedback)</w:t>
      </w:r>
    </w:p>
    <w:p w14:paraId="39470B08" w14:textId="77777777" w:rsidR="00DD5959" w:rsidRPr="00BE6B38" w:rsidRDefault="00DD5959" w:rsidP="00DD5959">
      <w:pPr>
        <w:pStyle w:val="ListParagraph"/>
        <w:numPr>
          <w:ilvl w:val="2"/>
          <w:numId w:val="14"/>
        </w:numPr>
        <w:rPr>
          <w:rFonts w:asciiTheme="majorHAnsi" w:hAnsiTheme="majorHAnsi" w:cstheme="majorHAnsi"/>
          <w:sz w:val="24"/>
          <w:szCs w:val="24"/>
        </w:rPr>
      </w:pPr>
      <w:r w:rsidRPr="00BE6B38">
        <w:rPr>
          <w:rFonts w:asciiTheme="majorHAnsi" w:hAnsiTheme="majorHAnsi" w:cstheme="majorHAnsi"/>
          <w:sz w:val="24"/>
          <w:szCs w:val="24"/>
        </w:rPr>
        <w:t>Principles of neuroplasticity</w:t>
      </w:r>
    </w:p>
    <w:p w14:paraId="757EFF3B" w14:textId="77777777" w:rsidR="00DD5959" w:rsidRPr="00BE6B38" w:rsidRDefault="00DD5959" w:rsidP="00DD5959">
      <w:pPr>
        <w:pStyle w:val="ListParagraph"/>
        <w:numPr>
          <w:ilvl w:val="2"/>
          <w:numId w:val="14"/>
        </w:numPr>
        <w:rPr>
          <w:rFonts w:asciiTheme="majorHAnsi" w:hAnsiTheme="majorHAnsi" w:cstheme="majorHAnsi"/>
          <w:sz w:val="24"/>
          <w:szCs w:val="24"/>
        </w:rPr>
      </w:pPr>
      <w:r w:rsidRPr="00BE6B38">
        <w:rPr>
          <w:rFonts w:asciiTheme="majorHAnsi" w:hAnsiTheme="majorHAnsi" w:cstheme="majorHAnsi"/>
          <w:sz w:val="24"/>
          <w:szCs w:val="24"/>
        </w:rPr>
        <w:t>Exercise physiology principles</w:t>
      </w:r>
    </w:p>
    <w:p w14:paraId="1DF0FEC3" w14:textId="71988753" w:rsidR="00BD62A9" w:rsidRPr="00BE6B38" w:rsidRDefault="005B4B2D" w:rsidP="00681896">
      <w:pPr>
        <w:pStyle w:val="Heading3"/>
        <w:ind w:left="720"/>
        <w:rPr>
          <w:rFonts w:cstheme="majorHAnsi"/>
          <w:b w:val="0"/>
          <w:bCs w:val="0"/>
          <w:sz w:val="24"/>
          <w:szCs w:val="24"/>
        </w:rPr>
      </w:pPr>
      <w:sdt>
        <w:sdtPr>
          <w:rPr>
            <w:rFonts w:cstheme="majorHAnsi"/>
            <w:b w:val="0"/>
            <w:bCs w:val="0"/>
            <w:sz w:val="24"/>
            <w:szCs w:val="24"/>
          </w:rPr>
          <w:id w:val="-578908151"/>
          <w14:checkbox>
            <w14:checked w14:val="0"/>
            <w14:checkedState w14:val="2612" w14:font="MS Gothic"/>
            <w14:uncheckedState w14:val="2610" w14:font="MS Gothic"/>
          </w14:checkbox>
        </w:sdtPr>
        <w:sdtEndPr/>
        <w:sdtContent>
          <w:r w:rsidR="7CF11CC5" w:rsidRPr="00BE6B38">
            <w:rPr>
              <w:rFonts w:ascii="Segoe UI Symbol" w:eastAsia="MS Gothic" w:hAnsi="Segoe UI Symbol" w:cs="Segoe UI Symbol"/>
              <w:b w:val="0"/>
              <w:bCs w:val="0"/>
              <w:sz w:val="24"/>
              <w:szCs w:val="24"/>
            </w:rPr>
            <w:t>☐</w:t>
          </w:r>
        </w:sdtContent>
      </w:sdt>
      <w:r w:rsidR="7CF11CC5" w:rsidRPr="00BE6B38">
        <w:rPr>
          <w:rFonts w:cstheme="majorHAnsi"/>
          <w:b w:val="0"/>
          <w:bCs w:val="0"/>
          <w:sz w:val="24"/>
          <w:szCs w:val="24"/>
        </w:rPr>
        <w:t xml:space="preserve"> Assistive Technology &amp; Equipment </w:t>
      </w:r>
    </w:p>
    <w:p w14:paraId="44E0E130" w14:textId="627547EA" w:rsidR="7CF11CC5" w:rsidRPr="00BE6B38" w:rsidRDefault="7CF11CC5" w:rsidP="7CF11CC5">
      <w:pPr>
        <w:pStyle w:val="ListParagraph"/>
        <w:numPr>
          <w:ilvl w:val="1"/>
          <w:numId w:val="14"/>
        </w:numPr>
        <w:rPr>
          <w:rFonts w:asciiTheme="majorHAnsi" w:hAnsiTheme="majorHAnsi" w:cstheme="majorHAnsi"/>
        </w:rPr>
      </w:pPr>
      <w:r w:rsidRPr="00BE6B38">
        <w:rPr>
          <w:rFonts w:asciiTheme="majorHAnsi" w:hAnsiTheme="majorHAnsi" w:cstheme="majorHAnsi"/>
          <w:sz w:val="24"/>
          <w:szCs w:val="24"/>
        </w:rPr>
        <w:t>[Type specific competency number and text here</w:t>
      </w:r>
    </w:p>
    <w:p w14:paraId="416A4FC3" w14:textId="02D3B30E" w:rsidR="00BD62A9" w:rsidRPr="00BE6B38" w:rsidRDefault="005B4B2D" w:rsidP="00681896">
      <w:pPr>
        <w:pStyle w:val="Heading3"/>
        <w:ind w:left="720"/>
        <w:rPr>
          <w:rFonts w:cstheme="majorHAnsi"/>
          <w:b w:val="0"/>
          <w:bCs w:val="0"/>
          <w:sz w:val="24"/>
          <w:szCs w:val="24"/>
        </w:rPr>
      </w:pPr>
      <w:sdt>
        <w:sdtPr>
          <w:rPr>
            <w:rFonts w:cstheme="majorHAnsi"/>
            <w:b w:val="0"/>
            <w:bCs w:val="0"/>
            <w:sz w:val="24"/>
            <w:szCs w:val="24"/>
          </w:rPr>
          <w:id w:val="1663899119"/>
          <w14:checkbox>
            <w14:checked w14:val="0"/>
            <w14:checkedState w14:val="2612" w14:font="MS Gothic"/>
            <w14:uncheckedState w14:val="2610" w14:font="MS Gothic"/>
          </w14:checkbox>
        </w:sdtPr>
        <w:sdtEndPr/>
        <w:sdtContent>
          <w:r w:rsidR="7CF11CC5" w:rsidRPr="00BE6B38">
            <w:rPr>
              <w:rFonts w:ascii="Segoe UI Symbol" w:eastAsia="MS Gothic" w:hAnsi="Segoe UI Symbol" w:cs="Segoe UI Symbol"/>
              <w:b w:val="0"/>
              <w:bCs w:val="0"/>
              <w:sz w:val="24"/>
              <w:szCs w:val="24"/>
            </w:rPr>
            <w:t>☐</w:t>
          </w:r>
        </w:sdtContent>
      </w:sdt>
      <w:r w:rsidR="7CF11CC5" w:rsidRPr="00BE6B38">
        <w:rPr>
          <w:rFonts w:cstheme="majorHAnsi"/>
          <w:b w:val="0"/>
          <w:bCs w:val="0"/>
          <w:sz w:val="24"/>
          <w:szCs w:val="24"/>
        </w:rPr>
        <w:t xml:space="preserve"> Evidence-Based Practice</w:t>
      </w:r>
    </w:p>
    <w:p w14:paraId="2166FC7C" w14:textId="13EA2BE6" w:rsidR="7CF11CC5" w:rsidRPr="00BE6B38" w:rsidRDefault="7CF11CC5" w:rsidP="7CF11CC5">
      <w:pPr>
        <w:pStyle w:val="ListParagraph"/>
        <w:numPr>
          <w:ilvl w:val="1"/>
          <w:numId w:val="14"/>
        </w:numPr>
        <w:rPr>
          <w:rFonts w:asciiTheme="majorHAnsi" w:hAnsiTheme="majorHAnsi" w:cstheme="majorHAnsi"/>
        </w:rPr>
      </w:pPr>
      <w:r w:rsidRPr="00BE6B38">
        <w:rPr>
          <w:rFonts w:asciiTheme="majorHAnsi" w:hAnsiTheme="majorHAnsi" w:cstheme="majorHAnsi"/>
          <w:sz w:val="24"/>
          <w:szCs w:val="24"/>
        </w:rPr>
        <w:t>[Type specific competency number and text here</w:t>
      </w:r>
    </w:p>
    <w:p w14:paraId="2682CC46" w14:textId="440CF9E5" w:rsidR="00BD62A9" w:rsidRPr="00BE6B38" w:rsidRDefault="005B4B2D" w:rsidP="00681896">
      <w:pPr>
        <w:pStyle w:val="Heading3"/>
        <w:ind w:left="720"/>
        <w:rPr>
          <w:rFonts w:cstheme="majorHAnsi"/>
          <w:b w:val="0"/>
          <w:bCs w:val="0"/>
          <w:sz w:val="24"/>
          <w:szCs w:val="24"/>
        </w:rPr>
      </w:pPr>
      <w:sdt>
        <w:sdtPr>
          <w:rPr>
            <w:rFonts w:cstheme="majorHAnsi"/>
            <w:b w:val="0"/>
            <w:bCs w:val="0"/>
            <w:sz w:val="24"/>
            <w:szCs w:val="24"/>
          </w:rPr>
          <w:id w:val="-135959874"/>
          <w14:checkbox>
            <w14:checked w14:val="0"/>
            <w14:checkedState w14:val="2612" w14:font="MS Gothic"/>
            <w14:uncheckedState w14:val="2610" w14:font="MS Gothic"/>
          </w14:checkbox>
        </w:sdtPr>
        <w:sdtEndPr/>
        <w:sdtContent>
          <w:r w:rsidR="7CF11CC5" w:rsidRPr="00BE6B38">
            <w:rPr>
              <w:rFonts w:ascii="Segoe UI Symbol" w:eastAsia="MS Gothic" w:hAnsi="Segoe UI Symbol" w:cs="Segoe UI Symbol"/>
              <w:b w:val="0"/>
              <w:bCs w:val="0"/>
              <w:sz w:val="24"/>
              <w:szCs w:val="24"/>
            </w:rPr>
            <w:t>☐</w:t>
          </w:r>
        </w:sdtContent>
      </w:sdt>
      <w:r w:rsidR="7CF11CC5" w:rsidRPr="00BE6B38">
        <w:rPr>
          <w:rFonts w:cstheme="majorHAnsi"/>
          <w:b w:val="0"/>
          <w:bCs w:val="0"/>
          <w:sz w:val="24"/>
          <w:szCs w:val="24"/>
        </w:rPr>
        <w:t xml:space="preserve"> Prov</w:t>
      </w:r>
      <w:r w:rsidR="00DD5959" w:rsidRPr="00BE6B38">
        <w:rPr>
          <w:rFonts w:cstheme="majorHAnsi"/>
          <w:b w:val="0"/>
          <w:bCs w:val="0"/>
          <w:sz w:val="24"/>
          <w:szCs w:val="24"/>
        </w:rPr>
        <w:t>i</w:t>
      </w:r>
      <w:r w:rsidR="7CF11CC5" w:rsidRPr="00BE6B38">
        <w:rPr>
          <w:rFonts w:cstheme="majorHAnsi"/>
          <w:b w:val="0"/>
          <w:bCs w:val="0"/>
          <w:sz w:val="24"/>
          <w:szCs w:val="24"/>
        </w:rPr>
        <w:t>d</w:t>
      </w:r>
      <w:r w:rsidR="00DD5959" w:rsidRPr="00BE6B38">
        <w:rPr>
          <w:rFonts w:cstheme="majorHAnsi"/>
          <w:b w:val="0"/>
          <w:bCs w:val="0"/>
          <w:sz w:val="24"/>
          <w:szCs w:val="24"/>
        </w:rPr>
        <w:t>e</w:t>
      </w:r>
      <w:r w:rsidR="7CF11CC5" w:rsidRPr="00BE6B38">
        <w:rPr>
          <w:rFonts w:cstheme="majorHAnsi"/>
          <w:b w:val="0"/>
          <w:bCs w:val="0"/>
          <w:sz w:val="24"/>
          <w:szCs w:val="24"/>
        </w:rPr>
        <w:t xml:space="preserve">r Health &amp; Wellness </w:t>
      </w:r>
    </w:p>
    <w:p w14:paraId="500836D5" w14:textId="23F9BE38" w:rsidR="7CF11CC5" w:rsidRPr="00BE6B38" w:rsidRDefault="7CF11CC5" w:rsidP="7CF11CC5">
      <w:pPr>
        <w:pStyle w:val="ListParagraph"/>
        <w:numPr>
          <w:ilvl w:val="1"/>
          <w:numId w:val="14"/>
        </w:numPr>
        <w:rPr>
          <w:rFonts w:asciiTheme="majorHAnsi" w:hAnsiTheme="majorHAnsi" w:cstheme="majorHAnsi"/>
        </w:rPr>
      </w:pPr>
      <w:r w:rsidRPr="00BE6B38">
        <w:rPr>
          <w:rFonts w:asciiTheme="majorHAnsi" w:hAnsiTheme="majorHAnsi" w:cstheme="majorHAnsi"/>
          <w:sz w:val="24"/>
          <w:szCs w:val="24"/>
        </w:rPr>
        <w:t>[Type specific competency number and text here</w:t>
      </w:r>
    </w:p>
    <w:p w14:paraId="7F8A035F" w14:textId="77777777" w:rsidR="00681896" w:rsidRPr="00BE6B38" w:rsidRDefault="00681896" w:rsidP="00681896">
      <w:pPr>
        <w:pStyle w:val="Heading3"/>
        <w:tabs>
          <w:tab w:val="left" w:pos="0"/>
        </w:tabs>
        <w:rPr>
          <w:rFonts w:cstheme="majorHAnsi"/>
        </w:rPr>
      </w:pPr>
    </w:p>
    <w:p w14:paraId="52AAD33A" w14:textId="41A514E4" w:rsidR="00BD62A9" w:rsidRPr="00BE6B38" w:rsidRDefault="1E3E4AC8" w:rsidP="00B62C18">
      <w:pPr>
        <w:rPr>
          <w:rFonts w:asciiTheme="majorHAnsi" w:hAnsiTheme="majorHAnsi" w:cstheme="majorHAnsi"/>
          <w:b/>
          <w:bCs/>
          <w:sz w:val="24"/>
          <w:szCs w:val="24"/>
        </w:rPr>
      </w:pPr>
      <w:r w:rsidRPr="00BE6B38">
        <w:rPr>
          <w:rFonts w:asciiTheme="majorHAnsi" w:hAnsiTheme="majorHAnsi" w:cstheme="majorHAnsi"/>
          <w:b/>
          <w:bCs/>
          <w:i/>
          <w:iCs/>
          <w:sz w:val="24"/>
          <w:szCs w:val="24"/>
        </w:rPr>
        <w:t>5b. Learning Activity Category</w:t>
      </w:r>
      <w:r w:rsidRPr="00BE6B38">
        <w:rPr>
          <w:rFonts w:asciiTheme="majorHAnsi" w:hAnsiTheme="majorHAnsi" w:cstheme="majorHAnsi"/>
          <w:b/>
          <w:bCs/>
          <w:sz w:val="24"/>
          <w:szCs w:val="24"/>
        </w:rPr>
        <w:t xml:space="preserve"> </w:t>
      </w:r>
      <w:r w:rsidRPr="00BE6B38">
        <w:rPr>
          <w:rFonts w:asciiTheme="majorHAnsi" w:hAnsiTheme="majorHAnsi" w:cstheme="majorHAnsi"/>
          <w:sz w:val="24"/>
          <w:szCs w:val="24"/>
        </w:rPr>
        <w:t>(Select all that apply)</w:t>
      </w:r>
    </w:p>
    <w:p w14:paraId="7E76374D" w14:textId="1453EF22" w:rsidR="00BD62A9"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829298117"/>
          <w14:checkbox>
            <w14:checked w14:val="1"/>
            <w14:checkedState w14:val="2612" w14:font="MS Gothic"/>
            <w14:uncheckedState w14:val="2610" w14:font="MS Gothic"/>
          </w14:checkbox>
        </w:sdtPr>
        <w:sdtEndPr/>
        <w:sdtContent>
          <w:r w:rsidR="00927270" w:rsidRPr="00BE6B38">
            <w:rPr>
              <w:rFonts w:ascii="Segoe UI Symbol" w:eastAsia="MS Gothic" w:hAnsi="Segoe UI Symbol" w:cs="Segoe UI Symbol"/>
              <w:b/>
              <w:bCs/>
              <w:sz w:val="24"/>
              <w:szCs w:val="24"/>
            </w:rPr>
            <w:t>☒</w:t>
          </w:r>
        </w:sdtContent>
      </w:sdt>
      <w:r w:rsidR="00681896" w:rsidRPr="00BE6B38">
        <w:rPr>
          <w:rFonts w:asciiTheme="majorHAnsi" w:hAnsiTheme="majorHAnsi" w:cstheme="majorHAnsi"/>
          <w:sz w:val="24"/>
          <w:szCs w:val="24"/>
        </w:rPr>
        <w:t xml:space="preserve"> </w:t>
      </w:r>
      <w:r w:rsidR="007F4C85" w:rsidRPr="00BE6B38">
        <w:rPr>
          <w:rFonts w:asciiTheme="majorHAnsi" w:hAnsiTheme="majorHAnsi" w:cstheme="majorHAnsi"/>
          <w:sz w:val="24"/>
          <w:szCs w:val="24"/>
        </w:rPr>
        <w:t>Case-Based Learning</w:t>
      </w:r>
    </w:p>
    <w:p w14:paraId="18348002" w14:textId="203C1E2A" w:rsidR="00BD62A9" w:rsidRPr="00BE6B38" w:rsidRDefault="005B4B2D" w:rsidP="2EDBAC05">
      <w:pPr>
        <w:pStyle w:val="ListBullet"/>
        <w:numPr>
          <w:ilvl w:val="0"/>
          <w:numId w:val="0"/>
        </w:numPr>
        <w:ind w:left="720"/>
        <w:rPr>
          <w:rFonts w:asciiTheme="majorHAnsi" w:hAnsiTheme="majorHAnsi" w:cstheme="majorHAnsi"/>
          <w:sz w:val="24"/>
          <w:szCs w:val="24"/>
        </w:rPr>
      </w:pPr>
      <w:sdt>
        <w:sdtPr>
          <w:rPr>
            <w:rFonts w:asciiTheme="majorHAnsi" w:hAnsiTheme="majorHAnsi" w:cstheme="majorHAnsi"/>
            <w:b/>
            <w:bCs/>
            <w:sz w:val="24"/>
            <w:szCs w:val="24"/>
          </w:rPr>
          <w:id w:val="-219740850"/>
          <w14:checkbox>
            <w14:checked w14:val="0"/>
            <w14:checkedState w14:val="2612" w14:font="MS Gothic"/>
            <w14:uncheckedState w14:val="2610" w14:font="MS Gothic"/>
          </w14:checkbox>
        </w:sdtPr>
        <w:sdtEndPr/>
        <w:sdtContent>
          <w:r w:rsidR="007C35F7" w:rsidRPr="00BE6B38">
            <w:rPr>
              <w:rFonts w:ascii="Segoe UI Symbol" w:eastAsia="MS Gothic" w:hAnsi="Segoe UI Symbol" w:cs="Segoe UI Symbol"/>
              <w:b/>
              <w:bCs/>
              <w:sz w:val="24"/>
              <w:szCs w:val="24"/>
            </w:rPr>
            <w:t>☐</w:t>
          </w:r>
        </w:sdtContent>
      </w:sdt>
      <w:r w:rsidR="2EDBAC05" w:rsidRPr="00BE6B38">
        <w:rPr>
          <w:rFonts w:asciiTheme="majorHAnsi" w:hAnsiTheme="majorHAnsi" w:cstheme="majorHAnsi"/>
          <w:sz w:val="24"/>
          <w:szCs w:val="24"/>
        </w:rPr>
        <w:t xml:space="preserve"> Lab Activity</w:t>
      </w:r>
    </w:p>
    <w:p w14:paraId="311F8A18" w14:textId="6F0263DC" w:rsidR="00BD62A9"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2019683101"/>
          <w14:checkbox>
            <w14:checked w14:val="0"/>
            <w14:checkedState w14:val="2612" w14:font="MS Gothic"/>
            <w14:uncheckedState w14:val="2610" w14:font="MS Gothic"/>
          </w14:checkbox>
        </w:sdtPr>
        <w:sdtEndPr/>
        <w:sdtContent>
          <w:r w:rsidR="00681896" w:rsidRPr="00BE6B38">
            <w:rPr>
              <w:rFonts w:ascii="Segoe UI Symbol" w:eastAsia="MS Gothic" w:hAnsi="Segoe UI Symbol" w:cs="Segoe UI Symbol"/>
              <w:b/>
              <w:bCs/>
              <w:sz w:val="24"/>
              <w:szCs w:val="24"/>
            </w:rPr>
            <w:t>☐</w:t>
          </w:r>
        </w:sdtContent>
      </w:sdt>
      <w:r w:rsidR="00681896" w:rsidRPr="00BE6B38">
        <w:rPr>
          <w:rFonts w:asciiTheme="majorHAnsi" w:hAnsiTheme="majorHAnsi" w:cstheme="majorHAnsi"/>
          <w:sz w:val="24"/>
          <w:szCs w:val="24"/>
        </w:rPr>
        <w:t xml:space="preserve"> </w:t>
      </w:r>
      <w:r w:rsidR="007F4C85" w:rsidRPr="00BE6B38">
        <w:rPr>
          <w:rFonts w:asciiTheme="majorHAnsi" w:hAnsiTheme="majorHAnsi" w:cstheme="majorHAnsi"/>
          <w:sz w:val="24"/>
          <w:szCs w:val="24"/>
        </w:rPr>
        <w:t>Lecture/Didactic</w:t>
      </w:r>
      <w:r w:rsidR="00500041" w:rsidRPr="00BE6B38">
        <w:rPr>
          <w:rFonts w:asciiTheme="majorHAnsi" w:hAnsiTheme="majorHAnsi" w:cstheme="majorHAnsi"/>
          <w:sz w:val="24"/>
          <w:szCs w:val="24"/>
        </w:rPr>
        <w:t xml:space="preserve"> Activity </w:t>
      </w:r>
    </w:p>
    <w:p w14:paraId="22018B7E" w14:textId="52FA2ACB" w:rsidR="00BD62A9"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808511205"/>
          <w14:checkbox>
            <w14:checked w14:val="0"/>
            <w14:checkedState w14:val="2612" w14:font="MS Gothic"/>
            <w14:uncheckedState w14:val="2610" w14:font="MS Gothic"/>
          </w14:checkbox>
        </w:sdtPr>
        <w:sdtEndPr/>
        <w:sdtContent>
          <w:r w:rsidR="00681896" w:rsidRPr="00BE6B38">
            <w:rPr>
              <w:rFonts w:ascii="Segoe UI Symbol" w:eastAsia="MS Gothic" w:hAnsi="Segoe UI Symbol" w:cs="Segoe UI Symbol"/>
              <w:b/>
              <w:bCs/>
              <w:sz w:val="24"/>
              <w:szCs w:val="24"/>
            </w:rPr>
            <w:t>☐</w:t>
          </w:r>
        </w:sdtContent>
      </w:sdt>
      <w:r w:rsidR="00681896" w:rsidRPr="00BE6B38">
        <w:rPr>
          <w:rFonts w:asciiTheme="majorHAnsi" w:hAnsiTheme="majorHAnsi" w:cstheme="majorHAnsi"/>
          <w:sz w:val="24"/>
          <w:szCs w:val="24"/>
        </w:rPr>
        <w:t xml:space="preserve"> </w:t>
      </w:r>
      <w:r w:rsidR="007F4C85" w:rsidRPr="00BE6B38">
        <w:rPr>
          <w:rFonts w:asciiTheme="majorHAnsi" w:hAnsiTheme="majorHAnsi" w:cstheme="majorHAnsi"/>
          <w:sz w:val="24"/>
          <w:szCs w:val="24"/>
        </w:rPr>
        <w:t>Simulation</w:t>
      </w:r>
    </w:p>
    <w:p w14:paraId="30513345" w14:textId="23A482B2" w:rsidR="00BD62A9"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750622528"/>
          <w14:checkbox>
            <w14:checked w14:val="0"/>
            <w14:checkedState w14:val="2612" w14:font="MS Gothic"/>
            <w14:uncheckedState w14:val="2610" w14:font="MS Gothic"/>
          </w14:checkbox>
        </w:sdtPr>
        <w:sdtEndPr/>
        <w:sdtContent>
          <w:r w:rsidR="00681896" w:rsidRPr="00BE6B38">
            <w:rPr>
              <w:rFonts w:ascii="Segoe UI Symbol" w:eastAsia="MS Gothic" w:hAnsi="Segoe UI Symbol" w:cs="Segoe UI Symbol"/>
              <w:b/>
              <w:bCs/>
              <w:sz w:val="24"/>
              <w:szCs w:val="24"/>
            </w:rPr>
            <w:t>☐</w:t>
          </w:r>
        </w:sdtContent>
      </w:sdt>
      <w:r w:rsidR="00681896" w:rsidRPr="00BE6B38">
        <w:rPr>
          <w:rFonts w:asciiTheme="majorHAnsi" w:hAnsiTheme="majorHAnsi" w:cstheme="majorHAnsi"/>
          <w:sz w:val="24"/>
          <w:szCs w:val="24"/>
        </w:rPr>
        <w:t xml:space="preserve"> </w:t>
      </w:r>
      <w:r w:rsidR="007F4C85" w:rsidRPr="00BE6B38">
        <w:rPr>
          <w:rFonts w:asciiTheme="majorHAnsi" w:hAnsiTheme="majorHAnsi" w:cstheme="majorHAnsi"/>
          <w:sz w:val="24"/>
          <w:szCs w:val="24"/>
        </w:rPr>
        <w:t>Community-Based Experience</w:t>
      </w:r>
    </w:p>
    <w:p w14:paraId="3628B762" w14:textId="24A965EA" w:rsidR="00BD62A9"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638493608"/>
          <w14:checkbox>
            <w14:checked w14:val="0"/>
            <w14:checkedState w14:val="2612" w14:font="MS Gothic"/>
            <w14:uncheckedState w14:val="2610" w14:font="MS Gothic"/>
          </w14:checkbox>
        </w:sdtPr>
        <w:sdtEndPr/>
        <w:sdtContent>
          <w:r w:rsidR="003C0109" w:rsidRPr="00BE6B38">
            <w:rPr>
              <w:rFonts w:ascii="Segoe UI Symbol" w:eastAsia="MS Gothic" w:hAnsi="Segoe UI Symbol" w:cs="Segoe UI Symbol"/>
              <w:b/>
              <w:bCs/>
              <w:sz w:val="24"/>
              <w:szCs w:val="24"/>
            </w:rPr>
            <w:t>☐</w:t>
          </w:r>
        </w:sdtContent>
      </w:sdt>
      <w:r w:rsidR="00681896" w:rsidRPr="00BE6B38">
        <w:rPr>
          <w:rFonts w:asciiTheme="majorHAnsi" w:hAnsiTheme="majorHAnsi" w:cstheme="majorHAnsi"/>
          <w:sz w:val="24"/>
          <w:szCs w:val="24"/>
        </w:rPr>
        <w:t xml:space="preserve"> </w:t>
      </w:r>
      <w:r w:rsidR="007F4C85" w:rsidRPr="00BE6B38">
        <w:rPr>
          <w:rFonts w:asciiTheme="majorHAnsi" w:hAnsiTheme="majorHAnsi" w:cstheme="majorHAnsi"/>
          <w:sz w:val="24"/>
          <w:szCs w:val="24"/>
        </w:rPr>
        <w:t>Integrated Clinical Experience (ICE)</w:t>
      </w:r>
    </w:p>
    <w:p w14:paraId="530FF1DC" w14:textId="0DA72623" w:rsidR="00BD62A9" w:rsidRPr="00BE6B38" w:rsidRDefault="005B4B2D" w:rsidP="2EDBAC05">
      <w:pPr>
        <w:pStyle w:val="ListBullet"/>
        <w:numPr>
          <w:ilvl w:val="0"/>
          <w:numId w:val="0"/>
        </w:numPr>
        <w:ind w:left="720"/>
        <w:rPr>
          <w:rFonts w:asciiTheme="majorHAnsi" w:hAnsiTheme="majorHAnsi" w:cstheme="majorHAnsi"/>
          <w:sz w:val="24"/>
          <w:szCs w:val="24"/>
        </w:rPr>
      </w:pPr>
      <w:sdt>
        <w:sdtPr>
          <w:rPr>
            <w:rFonts w:asciiTheme="majorHAnsi" w:hAnsiTheme="majorHAnsi" w:cstheme="majorHAnsi"/>
            <w:b/>
            <w:bCs/>
            <w:sz w:val="24"/>
            <w:szCs w:val="24"/>
          </w:rPr>
          <w:id w:val="-1283877759"/>
          <w14:checkbox>
            <w14:checked w14:val="0"/>
            <w14:checkedState w14:val="2612" w14:font="MS Gothic"/>
            <w14:uncheckedState w14:val="2610" w14:font="MS Gothic"/>
          </w14:checkbox>
        </w:sdtPr>
        <w:sdtEndPr/>
        <w:sdtContent>
          <w:r w:rsidR="7CF11CC5" w:rsidRPr="00BE6B38">
            <w:rPr>
              <w:rFonts w:ascii="Segoe UI Symbol" w:eastAsia="MS Gothic" w:hAnsi="Segoe UI Symbol" w:cs="Segoe UI Symbol"/>
              <w:b/>
              <w:bCs/>
              <w:sz w:val="24"/>
              <w:szCs w:val="24"/>
            </w:rPr>
            <w:t>☐</w:t>
          </w:r>
        </w:sdtContent>
      </w:sdt>
      <w:r w:rsidR="7CF11CC5" w:rsidRPr="00BE6B38">
        <w:rPr>
          <w:rFonts w:asciiTheme="majorHAnsi" w:hAnsiTheme="majorHAnsi" w:cstheme="majorHAnsi"/>
          <w:sz w:val="24"/>
          <w:szCs w:val="24"/>
        </w:rPr>
        <w:t xml:space="preserve"> Interprofessional Education (IPE)</w:t>
      </w:r>
    </w:p>
    <w:p w14:paraId="6D4730DC" w14:textId="2DBB660E" w:rsidR="7CF11CC5" w:rsidRPr="00BE6B38" w:rsidRDefault="005B4B2D" w:rsidP="7CF11CC5">
      <w:pPr>
        <w:pStyle w:val="ListBullet"/>
        <w:numPr>
          <w:ilvl w:val="0"/>
          <w:numId w:val="0"/>
        </w:numPr>
        <w:ind w:left="720"/>
        <w:rPr>
          <w:rFonts w:asciiTheme="majorHAnsi" w:hAnsiTheme="majorHAnsi" w:cstheme="majorHAnsi"/>
          <w:sz w:val="24"/>
          <w:szCs w:val="24"/>
        </w:rPr>
      </w:pPr>
      <w:sdt>
        <w:sdtPr>
          <w:rPr>
            <w:rFonts w:asciiTheme="majorHAnsi" w:hAnsiTheme="majorHAnsi" w:cstheme="majorHAnsi"/>
            <w:b/>
            <w:bCs/>
            <w:sz w:val="24"/>
            <w:szCs w:val="24"/>
          </w:rPr>
          <w:id w:val="1508273838"/>
          <w14:checkbox>
            <w14:checked w14:val="0"/>
            <w14:checkedState w14:val="2612" w14:font="MS Gothic"/>
            <w14:uncheckedState w14:val="2610" w14:font="MS Gothic"/>
          </w14:checkbox>
        </w:sdtPr>
        <w:sdtEndPr/>
        <w:sdtContent>
          <w:r w:rsidR="7CF11CC5" w:rsidRPr="00BE6B38">
            <w:rPr>
              <w:rFonts w:ascii="Segoe UI Symbol" w:eastAsia="MS Gothic" w:hAnsi="Segoe UI Symbol" w:cs="Segoe UI Symbol"/>
              <w:b/>
              <w:bCs/>
              <w:sz w:val="24"/>
              <w:szCs w:val="24"/>
            </w:rPr>
            <w:t>☐</w:t>
          </w:r>
        </w:sdtContent>
      </w:sdt>
      <w:r w:rsidR="7CF11CC5" w:rsidRPr="00BE6B38">
        <w:rPr>
          <w:rFonts w:asciiTheme="majorHAnsi" w:hAnsiTheme="majorHAnsi" w:cstheme="majorHAnsi"/>
          <w:sz w:val="24"/>
          <w:szCs w:val="24"/>
        </w:rPr>
        <w:t xml:space="preserve"> Practical Exam </w:t>
      </w:r>
    </w:p>
    <w:p w14:paraId="412E0EA4" w14:textId="5CF21E01" w:rsidR="00500041"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1568991609"/>
          <w14:checkbox>
            <w14:checked w14:val="1"/>
            <w14:checkedState w14:val="2612" w14:font="MS Gothic"/>
            <w14:uncheckedState w14:val="2610" w14:font="MS Gothic"/>
          </w14:checkbox>
        </w:sdtPr>
        <w:sdtEndPr/>
        <w:sdtContent>
          <w:r w:rsidR="00D45B4D" w:rsidRPr="00BE6B38">
            <w:rPr>
              <w:rFonts w:ascii="Segoe UI Symbol" w:eastAsia="MS Gothic" w:hAnsi="Segoe UI Symbol" w:cs="Segoe UI Symbol"/>
              <w:b/>
              <w:bCs/>
              <w:sz w:val="24"/>
              <w:szCs w:val="24"/>
            </w:rPr>
            <w:t>☒</w:t>
          </w:r>
        </w:sdtContent>
      </w:sdt>
      <w:r w:rsidR="00500041" w:rsidRPr="00BE6B38">
        <w:rPr>
          <w:rFonts w:asciiTheme="majorHAnsi" w:hAnsiTheme="majorHAnsi" w:cstheme="majorHAnsi"/>
          <w:sz w:val="24"/>
          <w:szCs w:val="24"/>
        </w:rPr>
        <w:t xml:space="preserve"> Evaluative Grading Rubric</w:t>
      </w:r>
    </w:p>
    <w:p w14:paraId="25BE54CC" w14:textId="48B94D34" w:rsidR="00BD62A9"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8529460"/>
          <w14:checkbox>
            <w14:checked w14:val="0"/>
            <w14:checkedState w14:val="2612" w14:font="MS Gothic"/>
            <w14:uncheckedState w14:val="2610" w14:font="MS Gothic"/>
          </w14:checkbox>
        </w:sdtPr>
        <w:sdtEndPr/>
        <w:sdtContent>
          <w:r w:rsidR="00681896" w:rsidRPr="00BE6B38">
            <w:rPr>
              <w:rFonts w:ascii="Segoe UI Symbol" w:eastAsia="MS Gothic" w:hAnsi="Segoe UI Symbol" w:cs="Segoe UI Symbol"/>
              <w:b/>
              <w:bCs/>
              <w:sz w:val="24"/>
              <w:szCs w:val="24"/>
            </w:rPr>
            <w:t>☐</w:t>
          </w:r>
        </w:sdtContent>
      </w:sdt>
      <w:r w:rsidR="00681896" w:rsidRPr="00BE6B38">
        <w:rPr>
          <w:rFonts w:asciiTheme="majorHAnsi" w:hAnsiTheme="majorHAnsi" w:cstheme="majorHAnsi"/>
          <w:sz w:val="24"/>
          <w:szCs w:val="24"/>
        </w:rPr>
        <w:t xml:space="preserve"> </w:t>
      </w:r>
      <w:r w:rsidR="007F4C85" w:rsidRPr="00BE6B38">
        <w:rPr>
          <w:rFonts w:asciiTheme="majorHAnsi" w:hAnsiTheme="majorHAnsi" w:cstheme="majorHAnsi"/>
          <w:sz w:val="24"/>
          <w:szCs w:val="24"/>
        </w:rPr>
        <w:t>Other: ____________</w:t>
      </w:r>
    </w:p>
    <w:p w14:paraId="36B722D1" w14:textId="7DB670AD" w:rsidR="00B62C18" w:rsidRPr="00BE6B38" w:rsidRDefault="60B62417" w:rsidP="00B62C18">
      <w:pPr>
        <w:rPr>
          <w:rFonts w:asciiTheme="majorHAnsi" w:hAnsiTheme="majorHAnsi" w:cstheme="majorHAnsi"/>
          <w:b/>
          <w:bCs/>
          <w:sz w:val="24"/>
          <w:szCs w:val="24"/>
        </w:rPr>
      </w:pPr>
      <w:r w:rsidRPr="00BE6B38">
        <w:rPr>
          <w:rFonts w:asciiTheme="majorHAnsi" w:hAnsiTheme="majorHAnsi" w:cstheme="majorHAnsi"/>
          <w:b/>
          <w:bCs/>
          <w:i/>
          <w:iCs/>
          <w:sz w:val="24"/>
          <w:szCs w:val="24"/>
        </w:rPr>
        <w:t>5c. Instructional Content Category</w:t>
      </w:r>
      <w:r w:rsidRPr="00BE6B38">
        <w:rPr>
          <w:rFonts w:asciiTheme="majorHAnsi" w:hAnsiTheme="majorHAnsi" w:cstheme="majorHAnsi"/>
          <w:b/>
          <w:bCs/>
          <w:sz w:val="24"/>
          <w:szCs w:val="24"/>
        </w:rPr>
        <w:t xml:space="preserve"> </w:t>
      </w:r>
      <w:r w:rsidRPr="00BE6B38">
        <w:rPr>
          <w:rFonts w:asciiTheme="majorHAnsi" w:hAnsiTheme="majorHAnsi" w:cstheme="majorHAnsi"/>
          <w:sz w:val="24"/>
          <w:szCs w:val="24"/>
        </w:rPr>
        <w:t xml:space="preserve">(Select all that apply) </w:t>
      </w:r>
    </w:p>
    <w:p w14:paraId="3C2AE786" w14:textId="49BABE56" w:rsidR="00BD62A9"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988222369"/>
          <w14:checkbox>
            <w14:checked w14:val="1"/>
            <w14:checkedState w14:val="2612" w14:font="MS Gothic"/>
            <w14:uncheckedState w14:val="2610" w14:font="MS Gothic"/>
          </w14:checkbox>
        </w:sdtPr>
        <w:sdtEndPr/>
        <w:sdtContent>
          <w:r w:rsidR="003C0109" w:rsidRPr="00BE6B38">
            <w:rPr>
              <w:rFonts w:ascii="Segoe UI Symbol" w:eastAsia="MS Gothic" w:hAnsi="Segoe UI Symbol" w:cs="Segoe UI Symbol"/>
              <w:b/>
              <w:bCs/>
              <w:sz w:val="24"/>
              <w:szCs w:val="24"/>
            </w:rPr>
            <w:t>☒</w:t>
          </w:r>
        </w:sdtContent>
      </w:sdt>
      <w:r w:rsidR="00681896" w:rsidRPr="00BE6B38">
        <w:rPr>
          <w:rFonts w:asciiTheme="majorHAnsi" w:hAnsiTheme="majorHAnsi" w:cstheme="majorHAnsi"/>
          <w:sz w:val="24"/>
          <w:szCs w:val="24"/>
        </w:rPr>
        <w:t xml:space="preserve"> </w:t>
      </w:r>
      <w:r w:rsidR="007F4C85" w:rsidRPr="00BE6B38">
        <w:rPr>
          <w:rFonts w:asciiTheme="majorHAnsi" w:hAnsiTheme="majorHAnsi" w:cstheme="majorHAnsi"/>
          <w:sz w:val="24"/>
          <w:szCs w:val="24"/>
        </w:rPr>
        <w:t>Linking Foundational and Clinical Sciences</w:t>
      </w:r>
    </w:p>
    <w:p w14:paraId="5500C271" w14:textId="372CE699" w:rsidR="00BD62A9"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1621063349"/>
          <w14:checkbox>
            <w14:checked w14:val="0"/>
            <w14:checkedState w14:val="2612" w14:font="MS Gothic"/>
            <w14:uncheckedState w14:val="2610" w14:font="MS Gothic"/>
          </w14:checkbox>
        </w:sdtPr>
        <w:sdtEndPr/>
        <w:sdtContent>
          <w:r w:rsidR="00681896" w:rsidRPr="00BE6B38">
            <w:rPr>
              <w:rFonts w:ascii="Segoe UI Symbol" w:eastAsia="MS Gothic" w:hAnsi="Segoe UI Symbol" w:cs="Segoe UI Symbol"/>
              <w:b/>
              <w:bCs/>
              <w:sz w:val="24"/>
              <w:szCs w:val="24"/>
            </w:rPr>
            <w:t>☐</w:t>
          </w:r>
        </w:sdtContent>
      </w:sdt>
      <w:r w:rsidR="00681896" w:rsidRPr="00BE6B38">
        <w:rPr>
          <w:rFonts w:asciiTheme="majorHAnsi" w:hAnsiTheme="majorHAnsi" w:cstheme="majorHAnsi"/>
          <w:sz w:val="24"/>
          <w:szCs w:val="24"/>
        </w:rPr>
        <w:t xml:space="preserve"> </w:t>
      </w:r>
      <w:r w:rsidR="007F4C85" w:rsidRPr="00BE6B38">
        <w:rPr>
          <w:rFonts w:asciiTheme="majorHAnsi" w:hAnsiTheme="majorHAnsi" w:cstheme="majorHAnsi"/>
          <w:sz w:val="24"/>
          <w:szCs w:val="24"/>
        </w:rPr>
        <w:t>Examination/Measurement</w:t>
      </w:r>
    </w:p>
    <w:p w14:paraId="19303CD3" w14:textId="75E266E1" w:rsidR="00BD62A9"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744846765"/>
          <w14:checkbox>
            <w14:checked w14:val="0"/>
            <w14:checkedState w14:val="2612" w14:font="MS Gothic"/>
            <w14:uncheckedState w14:val="2610" w14:font="MS Gothic"/>
          </w14:checkbox>
        </w:sdtPr>
        <w:sdtEndPr/>
        <w:sdtContent>
          <w:r w:rsidR="00681896" w:rsidRPr="00BE6B38">
            <w:rPr>
              <w:rFonts w:ascii="Segoe UI Symbol" w:eastAsia="MS Gothic" w:hAnsi="Segoe UI Symbol" w:cs="Segoe UI Symbol"/>
              <w:b/>
              <w:bCs/>
              <w:sz w:val="24"/>
              <w:szCs w:val="24"/>
            </w:rPr>
            <w:t>☐</w:t>
          </w:r>
        </w:sdtContent>
      </w:sdt>
      <w:r w:rsidR="00681896" w:rsidRPr="00BE6B38">
        <w:rPr>
          <w:rFonts w:asciiTheme="majorHAnsi" w:hAnsiTheme="majorHAnsi" w:cstheme="majorHAnsi"/>
          <w:sz w:val="24"/>
          <w:szCs w:val="24"/>
        </w:rPr>
        <w:t xml:space="preserve"> </w:t>
      </w:r>
      <w:r w:rsidR="007F4C85" w:rsidRPr="00BE6B38">
        <w:rPr>
          <w:rFonts w:asciiTheme="majorHAnsi" w:hAnsiTheme="majorHAnsi" w:cstheme="majorHAnsi"/>
          <w:sz w:val="24"/>
          <w:szCs w:val="24"/>
        </w:rPr>
        <w:t>Diagnosis/Prognosis</w:t>
      </w:r>
    </w:p>
    <w:p w14:paraId="6A9A20F9" w14:textId="6B6D4780" w:rsidR="00BD62A9"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907307301"/>
          <w14:checkbox>
            <w14:checked w14:val="1"/>
            <w14:checkedState w14:val="2612" w14:font="MS Gothic"/>
            <w14:uncheckedState w14:val="2610" w14:font="MS Gothic"/>
          </w14:checkbox>
        </w:sdtPr>
        <w:sdtEndPr/>
        <w:sdtContent>
          <w:r w:rsidR="00975AC8" w:rsidRPr="00BE6B38">
            <w:rPr>
              <w:rFonts w:ascii="Segoe UI Symbol" w:eastAsia="MS Gothic" w:hAnsi="Segoe UI Symbol" w:cs="Segoe UI Symbol"/>
              <w:b/>
              <w:bCs/>
              <w:sz w:val="24"/>
              <w:szCs w:val="24"/>
            </w:rPr>
            <w:t>☒</w:t>
          </w:r>
        </w:sdtContent>
      </w:sdt>
      <w:r w:rsidR="00681896" w:rsidRPr="00BE6B38">
        <w:rPr>
          <w:rFonts w:asciiTheme="majorHAnsi" w:hAnsiTheme="majorHAnsi" w:cstheme="majorHAnsi"/>
          <w:sz w:val="24"/>
          <w:szCs w:val="24"/>
        </w:rPr>
        <w:t xml:space="preserve"> </w:t>
      </w:r>
      <w:r w:rsidR="007F4C85" w:rsidRPr="00BE6B38">
        <w:rPr>
          <w:rFonts w:asciiTheme="majorHAnsi" w:hAnsiTheme="majorHAnsi" w:cstheme="majorHAnsi"/>
          <w:sz w:val="24"/>
          <w:szCs w:val="24"/>
        </w:rPr>
        <w:t>Plan of Care/Intervention</w:t>
      </w:r>
    </w:p>
    <w:p w14:paraId="35EFE4BF" w14:textId="6D6E287D" w:rsidR="00BD62A9"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905142727"/>
          <w14:checkbox>
            <w14:checked w14:val="0"/>
            <w14:checkedState w14:val="2612" w14:font="MS Gothic"/>
            <w14:uncheckedState w14:val="2610" w14:font="MS Gothic"/>
          </w14:checkbox>
        </w:sdtPr>
        <w:sdtEndPr/>
        <w:sdtContent>
          <w:r w:rsidR="00681896" w:rsidRPr="00BE6B38">
            <w:rPr>
              <w:rFonts w:ascii="Segoe UI Symbol" w:eastAsia="MS Gothic" w:hAnsi="Segoe UI Symbol" w:cs="Segoe UI Symbol"/>
              <w:b/>
              <w:bCs/>
              <w:sz w:val="24"/>
              <w:szCs w:val="24"/>
            </w:rPr>
            <w:t>☐</w:t>
          </w:r>
        </w:sdtContent>
      </w:sdt>
      <w:r w:rsidR="00681896" w:rsidRPr="00BE6B38">
        <w:rPr>
          <w:rFonts w:asciiTheme="majorHAnsi" w:hAnsiTheme="majorHAnsi" w:cstheme="majorHAnsi"/>
          <w:sz w:val="24"/>
          <w:szCs w:val="24"/>
        </w:rPr>
        <w:t xml:space="preserve"> </w:t>
      </w:r>
      <w:r w:rsidR="007F4C85" w:rsidRPr="00BE6B38">
        <w:rPr>
          <w:rFonts w:asciiTheme="majorHAnsi" w:hAnsiTheme="majorHAnsi" w:cstheme="majorHAnsi"/>
          <w:sz w:val="24"/>
          <w:szCs w:val="24"/>
        </w:rPr>
        <w:t>Management of Care Delivery (e.g., reimbursement)</w:t>
      </w:r>
    </w:p>
    <w:p w14:paraId="4F2749A1" w14:textId="6327689D" w:rsidR="00BD62A9"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1647973985"/>
          <w14:checkbox>
            <w14:checked w14:val="0"/>
            <w14:checkedState w14:val="2612" w14:font="MS Gothic"/>
            <w14:uncheckedState w14:val="2610" w14:font="MS Gothic"/>
          </w14:checkbox>
        </w:sdtPr>
        <w:sdtEndPr/>
        <w:sdtContent>
          <w:r w:rsidR="00681896" w:rsidRPr="00BE6B38">
            <w:rPr>
              <w:rFonts w:ascii="Segoe UI Symbol" w:eastAsia="MS Gothic" w:hAnsi="Segoe UI Symbol" w:cs="Segoe UI Symbol"/>
              <w:b/>
              <w:bCs/>
              <w:sz w:val="24"/>
              <w:szCs w:val="24"/>
            </w:rPr>
            <w:t>☐</w:t>
          </w:r>
        </w:sdtContent>
      </w:sdt>
      <w:r w:rsidR="00681896" w:rsidRPr="00BE6B38">
        <w:rPr>
          <w:rFonts w:asciiTheme="majorHAnsi" w:hAnsiTheme="majorHAnsi" w:cstheme="majorHAnsi"/>
          <w:sz w:val="24"/>
          <w:szCs w:val="24"/>
        </w:rPr>
        <w:t xml:space="preserve"> </w:t>
      </w:r>
      <w:r w:rsidR="007F4C85" w:rsidRPr="00BE6B38">
        <w:rPr>
          <w:rFonts w:asciiTheme="majorHAnsi" w:hAnsiTheme="majorHAnsi" w:cstheme="majorHAnsi"/>
          <w:sz w:val="24"/>
          <w:szCs w:val="24"/>
        </w:rPr>
        <w:t>Consultation</w:t>
      </w:r>
    </w:p>
    <w:p w14:paraId="12C626AA" w14:textId="3D26588C" w:rsidR="00BD62A9" w:rsidRPr="00BE6B38" w:rsidRDefault="005B4B2D" w:rsidP="00B62C18">
      <w:pPr>
        <w:pStyle w:val="ListBullet"/>
        <w:numPr>
          <w:ilvl w:val="0"/>
          <w:numId w:val="0"/>
        </w:numPr>
        <w:tabs>
          <w:tab w:val="left" w:pos="0"/>
        </w:tabs>
        <w:ind w:left="720"/>
        <w:rPr>
          <w:rFonts w:asciiTheme="majorHAnsi" w:hAnsiTheme="majorHAnsi" w:cstheme="majorHAnsi"/>
          <w:sz w:val="24"/>
          <w:szCs w:val="24"/>
        </w:rPr>
      </w:pPr>
      <w:sdt>
        <w:sdtPr>
          <w:rPr>
            <w:rFonts w:asciiTheme="majorHAnsi" w:hAnsiTheme="majorHAnsi" w:cstheme="majorHAnsi"/>
            <w:b/>
            <w:bCs/>
            <w:sz w:val="24"/>
            <w:szCs w:val="24"/>
          </w:rPr>
          <w:id w:val="1192488837"/>
          <w14:checkbox>
            <w14:checked w14:val="0"/>
            <w14:checkedState w14:val="2612" w14:font="MS Gothic"/>
            <w14:uncheckedState w14:val="2610" w14:font="MS Gothic"/>
          </w14:checkbox>
        </w:sdtPr>
        <w:sdtEndPr/>
        <w:sdtContent>
          <w:r w:rsidR="00681896" w:rsidRPr="00BE6B38">
            <w:rPr>
              <w:rFonts w:ascii="Segoe UI Symbol" w:eastAsia="MS Gothic" w:hAnsi="Segoe UI Symbol" w:cs="Segoe UI Symbol"/>
              <w:b/>
              <w:bCs/>
              <w:sz w:val="24"/>
              <w:szCs w:val="24"/>
            </w:rPr>
            <w:t>☐</w:t>
          </w:r>
        </w:sdtContent>
      </w:sdt>
      <w:r w:rsidR="00681896" w:rsidRPr="00BE6B38">
        <w:rPr>
          <w:rFonts w:asciiTheme="majorHAnsi" w:hAnsiTheme="majorHAnsi" w:cstheme="majorHAnsi"/>
          <w:sz w:val="24"/>
          <w:szCs w:val="24"/>
        </w:rPr>
        <w:t xml:space="preserve"> </w:t>
      </w:r>
      <w:r w:rsidR="007F4C85" w:rsidRPr="00BE6B38">
        <w:rPr>
          <w:rFonts w:asciiTheme="majorHAnsi" w:hAnsiTheme="majorHAnsi" w:cstheme="majorHAnsi"/>
          <w:sz w:val="24"/>
          <w:szCs w:val="24"/>
        </w:rPr>
        <w:t>Other:</w:t>
      </w:r>
      <w:r w:rsidR="00681896" w:rsidRPr="00BE6B38">
        <w:rPr>
          <w:rFonts w:asciiTheme="majorHAnsi" w:hAnsiTheme="majorHAnsi" w:cstheme="majorHAnsi"/>
          <w:sz w:val="24"/>
          <w:szCs w:val="24"/>
        </w:rPr>
        <w:t xml:space="preserve"> [</w:t>
      </w:r>
      <w:r w:rsidR="00B62C18" w:rsidRPr="00BE6B38">
        <w:rPr>
          <w:rFonts w:asciiTheme="majorHAnsi" w:hAnsiTheme="majorHAnsi" w:cstheme="majorHAnsi"/>
          <w:sz w:val="24"/>
          <w:szCs w:val="24"/>
        </w:rPr>
        <w:t xml:space="preserve">please describe] </w:t>
      </w:r>
    </w:p>
    <w:p w14:paraId="05944F57" w14:textId="38BCFE4D" w:rsidR="00BD62A9" w:rsidRPr="00BE6B38" w:rsidRDefault="60B62417" w:rsidP="00B62C18">
      <w:pPr>
        <w:rPr>
          <w:rFonts w:asciiTheme="majorHAnsi" w:hAnsiTheme="majorHAnsi" w:cstheme="majorHAnsi"/>
          <w:b/>
          <w:bCs/>
          <w:sz w:val="24"/>
          <w:szCs w:val="24"/>
        </w:rPr>
      </w:pPr>
      <w:r w:rsidRPr="00BE6B38">
        <w:rPr>
          <w:rFonts w:asciiTheme="majorHAnsi" w:hAnsiTheme="majorHAnsi" w:cstheme="majorHAnsi"/>
          <w:b/>
          <w:bCs/>
          <w:sz w:val="24"/>
          <w:szCs w:val="24"/>
        </w:rPr>
        <w:t>6. Time Required for Activity</w:t>
      </w:r>
    </w:p>
    <w:p w14:paraId="4C2EE21F" w14:textId="5F8731BD" w:rsidR="00657C95" w:rsidRPr="00BE6B38" w:rsidRDefault="00C57753" w:rsidP="60B62417">
      <w:pPr>
        <w:pStyle w:val="ListBullet"/>
        <w:tabs>
          <w:tab w:val="clear" w:pos="360"/>
          <w:tab w:val="num" w:pos="720"/>
        </w:tabs>
        <w:rPr>
          <w:rFonts w:asciiTheme="majorHAnsi" w:hAnsiTheme="majorHAnsi" w:cstheme="majorHAnsi"/>
        </w:rPr>
      </w:pPr>
      <w:r>
        <w:rPr>
          <w:rFonts w:asciiTheme="majorHAnsi" w:hAnsiTheme="majorHAnsi" w:cstheme="majorHAnsi"/>
          <w:color w:val="000000" w:themeColor="text1"/>
          <w:sz w:val="24"/>
          <w:szCs w:val="24"/>
        </w:rPr>
        <w:t xml:space="preserve">Student </w:t>
      </w:r>
      <w:r w:rsidR="60B62417" w:rsidRPr="00BE6B38">
        <w:rPr>
          <w:rFonts w:asciiTheme="majorHAnsi" w:hAnsiTheme="majorHAnsi" w:cstheme="majorHAnsi"/>
          <w:color w:val="000000" w:themeColor="text1"/>
          <w:sz w:val="24"/>
          <w:szCs w:val="24"/>
        </w:rPr>
        <w:t>Preparation Time</w:t>
      </w:r>
      <w:r>
        <w:rPr>
          <w:rFonts w:asciiTheme="majorHAnsi" w:hAnsiTheme="majorHAnsi" w:cstheme="majorHAnsi"/>
          <w:color w:val="000000" w:themeColor="text1"/>
          <w:sz w:val="24"/>
          <w:szCs w:val="24"/>
        </w:rPr>
        <w:t xml:space="preserve"> Prior to Class</w:t>
      </w:r>
      <w:r w:rsidR="60B62417" w:rsidRPr="00BE6B38">
        <w:rPr>
          <w:rFonts w:asciiTheme="majorHAnsi" w:hAnsiTheme="majorHAnsi" w:cstheme="majorHAnsi"/>
          <w:color w:val="000000" w:themeColor="text1"/>
          <w:sz w:val="24"/>
          <w:szCs w:val="24"/>
        </w:rPr>
        <w:t>:</w:t>
      </w:r>
      <w:r w:rsidR="00975AC8" w:rsidRPr="00BE6B38">
        <w:rPr>
          <w:rFonts w:asciiTheme="majorHAnsi" w:hAnsiTheme="majorHAnsi" w:cstheme="majorHAnsi"/>
          <w:color w:val="000000" w:themeColor="text1"/>
          <w:sz w:val="24"/>
          <w:szCs w:val="24"/>
        </w:rPr>
        <w:t xml:space="preserve"> </w:t>
      </w:r>
      <w:r w:rsidR="00284456">
        <w:rPr>
          <w:rFonts w:asciiTheme="majorHAnsi" w:hAnsiTheme="majorHAnsi" w:cstheme="majorHAnsi"/>
        </w:rPr>
        <w:t>nothing formal</w:t>
      </w:r>
    </w:p>
    <w:p w14:paraId="18A6AB80" w14:textId="480590BA" w:rsidR="00BD62A9" w:rsidRPr="00BE6B38" w:rsidRDefault="60B62417" w:rsidP="60B62417">
      <w:pPr>
        <w:pStyle w:val="ListBullet"/>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Class Time Needed</w:t>
      </w:r>
    </w:p>
    <w:p w14:paraId="36EC0B53" w14:textId="714A777F" w:rsidR="00A34A4E" w:rsidRPr="00BE6B38" w:rsidRDefault="00657C95" w:rsidP="00BE6B38">
      <w:pPr>
        <w:pStyle w:val="ListBullet"/>
        <w:tabs>
          <w:tab w:val="clear" w:pos="360"/>
          <w:tab w:val="num" w:pos="1080"/>
        </w:tabs>
        <w:ind w:left="1080"/>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If Residentia</w:t>
      </w:r>
      <w:r w:rsidR="00BE6B38" w:rsidRPr="00BE6B38">
        <w:rPr>
          <w:rFonts w:asciiTheme="majorHAnsi" w:hAnsiTheme="majorHAnsi" w:cstheme="majorHAnsi"/>
          <w:color w:val="000000" w:themeColor="text1"/>
          <w:sz w:val="24"/>
          <w:szCs w:val="24"/>
        </w:rPr>
        <w:t>l: 1 hour</w:t>
      </w:r>
      <w:r w:rsidR="00284456">
        <w:rPr>
          <w:rFonts w:asciiTheme="majorHAnsi" w:hAnsiTheme="majorHAnsi" w:cstheme="majorHAnsi"/>
          <w:color w:val="000000" w:themeColor="text1"/>
          <w:sz w:val="24"/>
          <w:szCs w:val="24"/>
        </w:rPr>
        <w:t xml:space="preserve"> in class, 1-2 hours for assignment outside of class</w:t>
      </w:r>
    </w:p>
    <w:p w14:paraId="2AFE2DF7" w14:textId="77777777" w:rsidR="00657C95" w:rsidRPr="00BE6B38" w:rsidRDefault="00657C95" w:rsidP="00C64B91">
      <w:pPr>
        <w:pStyle w:val="ListBullet"/>
        <w:tabs>
          <w:tab w:val="clear" w:pos="360"/>
          <w:tab w:val="num" w:pos="1080"/>
        </w:tabs>
        <w:ind w:left="1080"/>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 xml:space="preserve">If Online: </w:t>
      </w:r>
    </w:p>
    <w:p w14:paraId="74363225" w14:textId="52BBCE0A" w:rsidR="00657C95" w:rsidRPr="00BE6B38" w:rsidRDefault="00A34A4E" w:rsidP="00C64B91">
      <w:pPr>
        <w:pStyle w:val="ListBullet"/>
        <w:tabs>
          <w:tab w:val="clear" w:pos="360"/>
          <w:tab w:val="num" w:pos="1440"/>
        </w:tabs>
        <w:ind w:left="1440"/>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NA</w:t>
      </w:r>
      <w:r w:rsidR="00657C95" w:rsidRPr="00BE6B38">
        <w:rPr>
          <w:rFonts w:asciiTheme="majorHAnsi" w:hAnsiTheme="majorHAnsi" w:cstheme="majorHAnsi"/>
          <w:color w:val="000000" w:themeColor="text1"/>
          <w:sz w:val="24"/>
          <w:szCs w:val="24"/>
        </w:rPr>
        <w:t xml:space="preserve">. </w:t>
      </w:r>
    </w:p>
    <w:p w14:paraId="5E2EB857" w14:textId="77777777" w:rsidR="00657C95" w:rsidRPr="00BE6B38" w:rsidRDefault="00657C95" w:rsidP="00C64B91">
      <w:pPr>
        <w:pStyle w:val="ListBullet"/>
        <w:tabs>
          <w:tab w:val="clear" w:pos="360"/>
          <w:tab w:val="num" w:pos="1080"/>
        </w:tabs>
        <w:ind w:left="1080"/>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 xml:space="preserve">If Hybrid: </w:t>
      </w:r>
    </w:p>
    <w:p w14:paraId="03557CE1" w14:textId="40E311BB" w:rsidR="002A5495" w:rsidRPr="00BE6B38" w:rsidRDefault="00A34A4E" w:rsidP="60B62417">
      <w:pPr>
        <w:pStyle w:val="ListBullet"/>
        <w:tabs>
          <w:tab w:val="clear" w:pos="360"/>
          <w:tab w:val="num" w:pos="1440"/>
        </w:tabs>
        <w:ind w:left="1440"/>
        <w:rPr>
          <w:rFonts w:asciiTheme="majorHAnsi" w:hAnsiTheme="majorHAnsi" w:cstheme="majorHAnsi"/>
          <w:color w:val="000000" w:themeColor="text1"/>
          <w:sz w:val="24"/>
          <w:szCs w:val="24"/>
        </w:rPr>
      </w:pPr>
      <w:r w:rsidRPr="00BE6B38">
        <w:rPr>
          <w:rFonts w:asciiTheme="majorHAnsi" w:hAnsiTheme="majorHAnsi" w:cstheme="majorHAnsi"/>
          <w:color w:val="000000" w:themeColor="text1"/>
          <w:sz w:val="24"/>
          <w:szCs w:val="24"/>
        </w:rPr>
        <w:t>NA</w:t>
      </w:r>
    </w:p>
    <w:p w14:paraId="5407947B" w14:textId="5CFAE979" w:rsidR="00500041" w:rsidRPr="00BE6B38" w:rsidRDefault="60B62417" w:rsidP="60B62417">
      <w:pPr>
        <w:pStyle w:val="ListBullet"/>
        <w:ind w:left="720"/>
        <w:rPr>
          <w:rFonts w:asciiTheme="majorHAnsi" w:hAnsiTheme="majorHAnsi" w:cstheme="majorHAnsi"/>
          <w:color w:val="000000" w:themeColor="text1"/>
        </w:rPr>
      </w:pPr>
      <w:r w:rsidRPr="00BE6B38">
        <w:rPr>
          <w:rFonts w:asciiTheme="majorHAnsi" w:hAnsiTheme="majorHAnsi" w:cstheme="majorHAnsi"/>
          <w:color w:val="000000" w:themeColor="text1"/>
          <w:sz w:val="24"/>
          <w:szCs w:val="24"/>
        </w:rPr>
        <w:t xml:space="preserve">Any additional time required: </w:t>
      </w:r>
    </w:p>
    <w:p w14:paraId="0C7FC4EC" w14:textId="77777777" w:rsidR="00657C95" w:rsidRPr="00BE6B38" w:rsidRDefault="00657C95" w:rsidP="002A5495">
      <w:pPr>
        <w:pStyle w:val="ListBullet"/>
        <w:numPr>
          <w:ilvl w:val="0"/>
          <w:numId w:val="0"/>
        </w:numPr>
        <w:rPr>
          <w:rFonts w:asciiTheme="majorHAnsi" w:hAnsiTheme="majorHAnsi" w:cstheme="majorHAnsi"/>
        </w:rPr>
      </w:pPr>
    </w:p>
    <w:p w14:paraId="2E21634E" w14:textId="65C43ED3" w:rsidR="00C64B91" w:rsidRPr="00BE6B38" w:rsidRDefault="002A5495" w:rsidP="00C64B91">
      <w:pPr>
        <w:rPr>
          <w:rFonts w:asciiTheme="majorHAnsi" w:hAnsiTheme="majorHAnsi" w:cstheme="majorHAnsi"/>
          <w:b/>
          <w:bCs/>
          <w:sz w:val="24"/>
          <w:szCs w:val="24"/>
        </w:rPr>
      </w:pPr>
      <w:r w:rsidRPr="00BE6B38">
        <w:rPr>
          <w:rFonts w:asciiTheme="majorHAnsi" w:hAnsiTheme="majorHAnsi" w:cstheme="majorHAnsi"/>
          <w:b/>
          <w:bCs/>
          <w:sz w:val="24"/>
          <w:szCs w:val="24"/>
        </w:rPr>
        <w:t>7</w:t>
      </w:r>
      <w:r w:rsidR="007F4C85" w:rsidRPr="00BE6B38">
        <w:rPr>
          <w:rFonts w:asciiTheme="majorHAnsi" w:hAnsiTheme="majorHAnsi" w:cstheme="majorHAnsi"/>
          <w:b/>
          <w:bCs/>
          <w:sz w:val="24"/>
          <w:szCs w:val="24"/>
        </w:rPr>
        <w:t>. Introduction &amp; Context</w:t>
      </w:r>
    </w:p>
    <w:p w14:paraId="4268BD80" w14:textId="1A9A57A7" w:rsidR="00C64B91" w:rsidRPr="00BE6B38" w:rsidRDefault="7AAE6247" w:rsidP="00C64B91">
      <w:pPr>
        <w:rPr>
          <w:rFonts w:asciiTheme="majorHAnsi" w:hAnsiTheme="majorHAnsi" w:cstheme="majorHAnsi"/>
        </w:rPr>
      </w:pPr>
      <w:r w:rsidRPr="00BE6B38">
        <w:rPr>
          <w:rFonts w:asciiTheme="majorHAnsi" w:hAnsiTheme="majorHAnsi" w:cstheme="majorHAnsi"/>
          <w:color w:val="000000" w:themeColor="text1"/>
          <w:sz w:val="24"/>
          <w:szCs w:val="24"/>
        </w:rPr>
        <w:t>Briefly describe the purpose and setting (e.g., classroom, simulation lab, etc.) of this activity.</w:t>
      </w:r>
    </w:p>
    <w:p w14:paraId="3B8A4CEF" w14:textId="77777777" w:rsidR="00744C0F" w:rsidRPr="00BE6B38" w:rsidRDefault="00744C0F" w:rsidP="00744C0F">
      <w:pPr>
        <w:pStyle w:val="ListParagraph"/>
        <w:numPr>
          <w:ilvl w:val="0"/>
          <w:numId w:val="14"/>
        </w:numPr>
        <w:spacing w:after="120"/>
        <w:rPr>
          <w:rFonts w:asciiTheme="majorHAnsi" w:hAnsiTheme="majorHAnsi" w:cstheme="majorHAnsi"/>
        </w:rPr>
      </w:pPr>
      <w:r w:rsidRPr="00BE6B38">
        <w:rPr>
          <w:rFonts w:asciiTheme="majorHAnsi" w:hAnsiTheme="majorHAnsi" w:cstheme="majorHAnsi"/>
          <w:u w:val="single"/>
        </w:rPr>
        <w:t>Context:</w:t>
      </w:r>
      <w:r w:rsidRPr="00BE6B38">
        <w:rPr>
          <w:rFonts w:asciiTheme="majorHAnsi" w:hAnsiTheme="majorHAnsi" w:cstheme="majorHAnsi"/>
        </w:rPr>
        <w:t xml:space="preserve"> Physical therapists must often select and prioritize home exercises for patients with complex neuromuscular diagnoses who are also predisposed to developing musculoskeletal pain conditions. Additionally, if patients live far away from the evaluating therapists, the provider may only see the patient for 1-2 visits, necessitating instructions for exercises progression and mechanisms to monitor adherence.  Exercises should be directly related to activity limitations or body/structure/function variables that are limiting to the patient. </w:t>
      </w:r>
    </w:p>
    <w:p w14:paraId="78C3A912" w14:textId="7049CC68" w:rsidR="00284456" w:rsidRPr="00284456" w:rsidRDefault="00744C0F" w:rsidP="00284456">
      <w:pPr>
        <w:pStyle w:val="ListParagraph"/>
        <w:numPr>
          <w:ilvl w:val="0"/>
          <w:numId w:val="14"/>
        </w:numPr>
        <w:spacing w:after="120"/>
        <w:rPr>
          <w:rFonts w:asciiTheme="majorHAnsi" w:hAnsiTheme="majorHAnsi" w:cstheme="majorHAnsi"/>
        </w:rPr>
      </w:pPr>
      <w:r w:rsidRPr="00BE6B38">
        <w:rPr>
          <w:rFonts w:asciiTheme="majorHAnsi" w:hAnsiTheme="majorHAnsi" w:cstheme="majorHAnsi"/>
          <w:u w:val="single"/>
        </w:rPr>
        <w:t>Purpose</w:t>
      </w:r>
      <w:r w:rsidRPr="00BE6B38">
        <w:rPr>
          <w:rFonts w:asciiTheme="majorHAnsi" w:hAnsiTheme="majorHAnsi" w:cstheme="majorHAnsi"/>
        </w:rPr>
        <w:t xml:space="preserve">: This assignment helps students to develop skills in selection and prioritization of home exercises that are related to activity limitations or participation restrictions and related to a </w:t>
      </w:r>
      <w:r w:rsidR="00BE6B38" w:rsidRPr="00BE6B38">
        <w:rPr>
          <w:rFonts w:asciiTheme="majorHAnsi" w:hAnsiTheme="majorHAnsi" w:cstheme="majorHAnsi"/>
        </w:rPr>
        <w:t>long-term</w:t>
      </w:r>
      <w:r w:rsidRPr="00BE6B38">
        <w:rPr>
          <w:rFonts w:asciiTheme="majorHAnsi" w:hAnsiTheme="majorHAnsi" w:cstheme="majorHAnsi"/>
        </w:rPr>
        <w:t xml:space="preserve"> goal for the patient and/or caregiver. In the context of the assignment the student/therapist is a consultant establishing a plan of care (exercises) that the patient/family will continue to do after a single visit.</w:t>
      </w:r>
    </w:p>
    <w:p w14:paraId="5B68F82A" w14:textId="4BF1C301" w:rsidR="00BD62A9" w:rsidRPr="00BE6B38" w:rsidRDefault="002A5495" w:rsidP="00B62C18">
      <w:pPr>
        <w:rPr>
          <w:rFonts w:asciiTheme="majorHAnsi" w:hAnsiTheme="majorHAnsi" w:cstheme="majorHAnsi"/>
          <w:b/>
          <w:bCs/>
          <w:sz w:val="24"/>
          <w:szCs w:val="24"/>
        </w:rPr>
      </w:pPr>
      <w:r w:rsidRPr="00BE6B38">
        <w:rPr>
          <w:rFonts w:asciiTheme="majorHAnsi" w:hAnsiTheme="majorHAnsi" w:cstheme="majorHAnsi"/>
          <w:b/>
          <w:bCs/>
          <w:sz w:val="24"/>
          <w:szCs w:val="24"/>
        </w:rPr>
        <w:t>8</w:t>
      </w:r>
      <w:r w:rsidR="007F4C85" w:rsidRPr="00BE6B38">
        <w:rPr>
          <w:rFonts w:asciiTheme="majorHAnsi" w:hAnsiTheme="majorHAnsi" w:cstheme="majorHAnsi"/>
          <w:b/>
          <w:bCs/>
          <w:sz w:val="24"/>
          <w:szCs w:val="24"/>
        </w:rPr>
        <w:t>. Readings or Preparatory Materials</w:t>
      </w:r>
    </w:p>
    <w:p w14:paraId="65054124" w14:textId="77777777" w:rsidR="00BD62A9" w:rsidRPr="00BE6B38" w:rsidRDefault="007F4C85" w:rsidP="00C64B91">
      <w:pPr>
        <w:rPr>
          <w:rFonts w:asciiTheme="majorHAnsi" w:hAnsiTheme="majorHAnsi" w:cstheme="majorHAnsi"/>
        </w:rPr>
      </w:pPr>
      <w:r w:rsidRPr="00BE6B38">
        <w:rPr>
          <w:rFonts w:asciiTheme="majorHAnsi" w:hAnsiTheme="majorHAnsi" w:cstheme="majorHAnsi"/>
          <w:color w:val="000000"/>
          <w:sz w:val="24"/>
        </w:rPr>
        <w:t>List any assigned readings, videos, or other pre-work.</w:t>
      </w:r>
    </w:p>
    <w:p w14:paraId="157898E7" w14:textId="7C8450E1" w:rsidR="00C64B91" w:rsidRPr="00BE6B38" w:rsidRDefault="00BE6B38" w:rsidP="00C64B91">
      <w:pPr>
        <w:pStyle w:val="ListParagraph"/>
        <w:numPr>
          <w:ilvl w:val="0"/>
          <w:numId w:val="14"/>
        </w:numPr>
        <w:rPr>
          <w:rFonts w:asciiTheme="majorHAnsi" w:hAnsiTheme="majorHAnsi" w:cstheme="majorHAnsi"/>
          <w:sz w:val="24"/>
          <w:szCs w:val="24"/>
        </w:rPr>
      </w:pPr>
      <w:r>
        <w:rPr>
          <w:rFonts w:asciiTheme="majorHAnsi" w:hAnsiTheme="majorHAnsi" w:cstheme="majorHAnsi"/>
        </w:rPr>
        <w:t>None</w:t>
      </w:r>
    </w:p>
    <w:p w14:paraId="54568C31" w14:textId="77777777" w:rsidR="00C64B91" w:rsidRPr="00BE6B38" w:rsidRDefault="002A5495" w:rsidP="00C64B91">
      <w:pPr>
        <w:rPr>
          <w:rFonts w:asciiTheme="majorHAnsi" w:hAnsiTheme="majorHAnsi" w:cstheme="majorHAnsi"/>
          <w:b/>
          <w:bCs/>
          <w:sz w:val="24"/>
          <w:szCs w:val="24"/>
        </w:rPr>
      </w:pPr>
      <w:r w:rsidRPr="00BE6B38">
        <w:rPr>
          <w:rFonts w:asciiTheme="majorHAnsi" w:hAnsiTheme="majorHAnsi" w:cstheme="majorHAnsi"/>
          <w:b/>
          <w:bCs/>
          <w:sz w:val="24"/>
          <w:szCs w:val="24"/>
        </w:rPr>
        <w:lastRenderedPageBreak/>
        <w:t>9</w:t>
      </w:r>
      <w:r w:rsidR="007F4C85" w:rsidRPr="00BE6B38">
        <w:rPr>
          <w:rFonts w:asciiTheme="majorHAnsi" w:hAnsiTheme="majorHAnsi" w:cstheme="majorHAnsi"/>
          <w:b/>
          <w:bCs/>
          <w:sz w:val="24"/>
          <w:szCs w:val="24"/>
        </w:rPr>
        <w:t>. Learning Objectives</w:t>
      </w:r>
    </w:p>
    <w:p w14:paraId="22BDAD09" w14:textId="09C15FEC" w:rsidR="00BD62A9" w:rsidRPr="00BE6B38" w:rsidRDefault="7AAE6247" w:rsidP="00C64B91">
      <w:pPr>
        <w:rPr>
          <w:rFonts w:asciiTheme="majorHAnsi" w:hAnsiTheme="majorHAnsi" w:cstheme="majorHAnsi"/>
        </w:rPr>
      </w:pPr>
      <w:r w:rsidRPr="00BE6B38">
        <w:rPr>
          <w:rFonts w:asciiTheme="majorHAnsi" w:hAnsiTheme="majorHAnsi" w:cstheme="majorHAnsi"/>
          <w:color w:val="000000" w:themeColor="text1"/>
          <w:sz w:val="24"/>
          <w:szCs w:val="24"/>
        </w:rPr>
        <w:t xml:space="preserve">Include </w:t>
      </w:r>
      <w:r w:rsidR="009D5420" w:rsidRPr="00BE6B38">
        <w:rPr>
          <w:rFonts w:asciiTheme="majorHAnsi" w:hAnsiTheme="majorHAnsi" w:cstheme="majorHAnsi"/>
          <w:color w:val="000000" w:themeColor="text1"/>
          <w:sz w:val="24"/>
          <w:szCs w:val="24"/>
        </w:rPr>
        <w:t xml:space="preserve">no more than five </w:t>
      </w:r>
      <w:r w:rsidRPr="00BE6B38">
        <w:rPr>
          <w:rFonts w:asciiTheme="majorHAnsi" w:hAnsiTheme="majorHAnsi" w:cstheme="majorHAnsi"/>
          <w:color w:val="000000" w:themeColor="text1"/>
          <w:sz w:val="24"/>
          <w:szCs w:val="24"/>
        </w:rPr>
        <w:t>clear, measurable objectives for this activity (e.g., “Students will be able to…”).</w:t>
      </w:r>
    </w:p>
    <w:p w14:paraId="74D35170" w14:textId="5FC48041" w:rsidR="00AE420F" w:rsidRPr="00284456" w:rsidRDefault="00AE420F" w:rsidP="00284456">
      <w:pPr>
        <w:pStyle w:val="ListParagraph"/>
        <w:numPr>
          <w:ilvl w:val="0"/>
          <w:numId w:val="17"/>
        </w:numPr>
        <w:spacing w:after="120"/>
        <w:rPr>
          <w:rFonts w:asciiTheme="majorHAnsi" w:hAnsiTheme="majorHAnsi" w:cstheme="majorHAnsi"/>
        </w:rPr>
      </w:pPr>
      <w:r w:rsidRPr="00284456">
        <w:rPr>
          <w:rFonts w:asciiTheme="majorHAnsi" w:hAnsiTheme="majorHAnsi" w:cstheme="majorHAnsi"/>
        </w:rPr>
        <w:t>Identify four exercises that are priorities for the given patient case.</w:t>
      </w:r>
    </w:p>
    <w:p w14:paraId="69E8228E" w14:textId="77777777" w:rsidR="00AE420F" w:rsidRPr="00BE6B38" w:rsidRDefault="00AE420F" w:rsidP="00AE420F">
      <w:pPr>
        <w:pStyle w:val="ListParagraph"/>
        <w:numPr>
          <w:ilvl w:val="0"/>
          <w:numId w:val="17"/>
        </w:numPr>
        <w:spacing w:after="120"/>
        <w:rPr>
          <w:rFonts w:asciiTheme="majorHAnsi" w:hAnsiTheme="majorHAnsi" w:cstheme="majorHAnsi"/>
        </w:rPr>
      </w:pPr>
      <w:r w:rsidRPr="00BE6B38">
        <w:rPr>
          <w:rFonts w:asciiTheme="majorHAnsi" w:hAnsiTheme="majorHAnsi" w:cstheme="majorHAnsi"/>
        </w:rPr>
        <w:t>Describe the specific body/structure/function variables and/or activity limitation addressed by each exercise.</w:t>
      </w:r>
    </w:p>
    <w:p w14:paraId="09829EF2" w14:textId="77777777" w:rsidR="00AE420F" w:rsidRPr="00BE6B38" w:rsidRDefault="00AE420F" w:rsidP="00AE420F">
      <w:pPr>
        <w:pStyle w:val="ListParagraph"/>
        <w:numPr>
          <w:ilvl w:val="0"/>
          <w:numId w:val="17"/>
        </w:numPr>
        <w:spacing w:after="120"/>
        <w:rPr>
          <w:rFonts w:asciiTheme="majorHAnsi" w:hAnsiTheme="majorHAnsi" w:cstheme="majorHAnsi"/>
        </w:rPr>
      </w:pPr>
      <w:r w:rsidRPr="00BE6B38">
        <w:rPr>
          <w:rFonts w:asciiTheme="majorHAnsi" w:hAnsiTheme="majorHAnsi" w:cstheme="majorHAnsi"/>
        </w:rPr>
        <w:t xml:space="preserve">Write an appropriate functional long-term goal that the exercise addresses. </w:t>
      </w:r>
    </w:p>
    <w:p w14:paraId="731858F7" w14:textId="77777777" w:rsidR="00AE420F" w:rsidRPr="00BE6B38" w:rsidRDefault="00AE420F" w:rsidP="00AE420F">
      <w:pPr>
        <w:pStyle w:val="ListParagraph"/>
        <w:numPr>
          <w:ilvl w:val="0"/>
          <w:numId w:val="17"/>
        </w:numPr>
        <w:spacing w:after="120"/>
        <w:rPr>
          <w:rFonts w:asciiTheme="majorHAnsi" w:hAnsiTheme="majorHAnsi" w:cstheme="majorHAnsi"/>
        </w:rPr>
      </w:pPr>
      <w:r w:rsidRPr="00BE6B38">
        <w:rPr>
          <w:rFonts w:asciiTheme="majorHAnsi" w:hAnsiTheme="majorHAnsi" w:cstheme="majorHAnsi"/>
        </w:rPr>
        <w:t>Create a home exercise program that is patient centered, in lay language, includes a mechanism to promote adherence, and incorporates exercise progression over time.</w:t>
      </w:r>
    </w:p>
    <w:p w14:paraId="2407614E" w14:textId="4DAD43F6" w:rsidR="00BD62A9" w:rsidRPr="00BE6B38" w:rsidRDefault="6D30F49E" w:rsidP="00B62C18">
      <w:pPr>
        <w:rPr>
          <w:rFonts w:asciiTheme="majorHAnsi" w:hAnsiTheme="majorHAnsi" w:cstheme="majorHAnsi"/>
          <w:b/>
          <w:bCs/>
          <w:sz w:val="24"/>
          <w:szCs w:val="24"/>
        </w:rPr>
      </w:pPr>
      <w:r w:rsidRPr="00BE6B38">
        <w:rPr>
          <w:rFonts w:asciiTheme="majorHAnsi" w:hAnsiTheme="majorHAnsi" w:cstheme="majorHAnsi"/>
          <w:b/>
          <w:bCs/>
          <w:sz w:val="24"/>
          <w:szCs w:val="24"/>
        </w:rPr>
        <w:t>10. Activity Description</w:t>
      </w:r>
    </w:p>
    <w:p w14:paraId="4A2CC261" w14:textId="21AF03AA" w:rsidR="00BD62A9" w:rsidRPr="00BE6B38" w:rsidRDefault="6D30F49E" w:rsidP="6D30F49E">
      <w:pPr>
        <w:rPr>
          <w:rFonts w:asciiTheme="majorHAnsi" w:hAnsiTheme="majorHAnsi" w:cstheme="majorHAnsi"/>
          <w:color w:val="000000"/>
          <w:sz w:val="24"/>
          <w:szCs w:val="24"/>
        </w:rPr>
      </w:pPr>
      <w:r w:rsidRPr="00BE6B38">
        <w:rPr>
          <w:rFonts w:asciiTheme="majorHAnsi" w:hAnsiTheme="majorHAnsi" w:cstheme="majorHAnsi"/>
          <w:color w:val="000000" w:themeColor="text1"/>
          <w:sz w:val="24"/>
          <w:szCs w:val="24"/>
        </w:rPr>
        <w:t>Include prompts, patient cases, step-by-step instructions, and special resources if applicable.</w:t>
      </w:r>
    </w:p>
    <w:p w14:paraId="36975F4E" w14:textId="4042E0C4" w:rsidR="0042589D" w:rsidRPr="00BE6B38" w:rsidRDefault="0042589D" w:rsidP="007415F4">
      <w:pPr>
        <w:spacing w:after="0"/>
        <w:jc w:val="center"/>
        <w:rPr>
          <w:rFonts w:asciiTheme="majorHAnsi" w:hAnsiTheme="majorHAnsi" w:cstheme="majorHAnsi"/>
          <w:b/>
          <w:bCs/>
        </w:rPr>
      </w:pPr>
      <w:r w:rsidRPr="00BE6B38">
        <w:rPr>
          <w:rFonts w:asciiTheme="majorHAnsi" w:hAnsiTheme="majorHAnsi" w:cstheme="majorHAnsi"/>
          <w:b/>
          <w:bCs/>
        </w:rPr>
        <w:t>Complex Cases: Development of a Home Exercise Program for an Adult or Pediatric Case</w:t>
      </w:r>
    </w:p>
    <w:p w14:paraId="0F011769" w14:textId="77777777" w:rsidR="005A65F5" w:rsidRPr="00BE6B38" w:rsidRDefault="005A65F5" w:rsidP="00925004">
      <w:pPr>
        <w:spacing w:after="0"/>
        <w:rPr>
          <w:rFonts w:asciiTheme="majorHAnsi" w:hAnsiTheme="majorHAnsi" w:cstheme="majorHAnsi"/>
        </w:rPr>
      </w:pPr>
    </w:p>
    <w:p w14:paraId="45BA379E" w14:textId="77777777" w:rsidR="005A65F5" w:rsidRPr="00BE6B38" w:rsidRDefault="005A65F5" w:rsidP="005A65F5">
      <w:pPr>
        <w:rPr>
          <w:rFonts w:asciiTheme="majorHAnsi" w:hAnsiTheme="majorHAnsi" w:cstheme="majorHAnsi"/>
        </w:rPr>
      </w:pPr>
      <w:r w:rsidRPr="00BE6B38">
        <w:rPr>
          <w:rFonts w:asciiTheme="majorHAnsi" w:hAnsiTheme="majorHAnsi" w:cstheme="majorHAnsi"/>
          <w:u w:val="single"/>
        </w:rPr>
        <w:t>Description:</w:t>
      </w:r>
    </w:p>
    <w:p w14:paraId="13F470C8" w14:textId="5643422A" w:rsidR="005A65F5" w:rsidRPr="00BE6B38" w:rsidRDefault="005A65F5" w:rsidP="005A65F5">
      <w:pPr>
        <w:rPr>
          <w:rFonts w:asciiTheme="majorHAnsi" w:hAnsiTheme="majorHAnsi" w:cstheme="majorHAnsi"/>
        </w:rPr>
      </w:pPr>
      <w:r w:rsidRPr="00BE6B38">
        <w:rPr>
          <w:rFonts w:asciiTheme="majorHAnsi" w:hAnsiTheme="majorHAnsi" w:cstheme="majorHAnsi"/>
        </w:rPr>
        <w:t xml:space="preserve">During this </w:t>
      </w:r>
      <w:r w:rsidR="00284456">
        <w:rPr>
          <w:rFonts w:asciiTheme="majorHAnsi" w:hAnsiTheme="majorHAnsi" w:cstheme="majorHAnsi"/>
        </w:rPr>
        <w:t xml:space="preserve">class </w:t>
      </w:r>
      <w:proofErr w:type="spellStart"/>
      <w:r w:rsidR="00284456">
        <w:rPr>
          <w:rFonts w:asciiTheme="majorHAnsi" w:hAnsiTheme="majorHAnsi" w:cstheme="majorHAnsi"/>
        </w:rPr>
        <w:t>c</w:t>
      </w:r>
      <w:r w:rsidRPr="00BE6B38">
        <w:rPr>
          <w:rFonts w:asciiTheme="majorHAnsi" w:hAnsiTheme="majorHAnsi" w:cstheme="majorHAnsi"/>
        </w:rPr>
        <w:t>session</w:t>
      </w:r>
      <w:proofErr w:type="spellEnd"/>
      <w:r w:rsidRPr="00BE6B38">
        <w:rPr>
          <w:rFonts w:asciiTheme="majorHAnsi" w:hAnsiTheme="majorHAnsi" w:cstheme="majorHAnsi"/>
        </w:rPr>
        <w:t xml:space="preserve">, students will view a videotaped examination of either an adult or a pediatric patient with a neurologic condition. Half of the class will view and discuss the pediatric </w:t>
      </w:r>
      <w:proofErr w:type="gramStart"/>
      <w:r w:rsidRPr="00BE6B38">
        <w:rPr>
          <w:rFonts w:asciiTheme="majorHAnsi" w:hAnsiTheme="majorHAnsi" w:cstheme="majorHAnsi"/>
        </w:rPr>
        <w:t>case</w:t>
      </w:r>
      <w:proofErr w:type="gramEnd"/>
      <w:r w:rsidRPr="00BE6B38">
        <w:rPr>
          <w:rFonts w:asciiTheme="majorHAnsi" w:hAnsiTheme="majorHAnsi" w:cstheme="majorHAnsi"/>
        </w:rPr>
        <w:t xml:space="preserve"> and the other half will discuss the adult case, each with the guidance of a faculty member.</w:t>
      </w:r>
    </w:p>
    <w:p w14:paraId="23976DF8" w14:textId="77777777" w:rsidR="005A65F5" w:rsidRPr="00BE6B38" w:rsidRDefault="005A65F5" w:rsidP="005A65F5">
      <w:pPr>
        <w:rPr>
          <w:rFonts w:asciiTheme="majorHAnsi" w:hAnsiTheme="majorHAnsi" w:cstheme="majorHAnsi"/>
        </w:rPr>
      </w:pPr>
      <w:r w:rsidRPr="00BE6B38">
        <w:rPr>
          <w:rFonts w:asciiTheme="majorHAnsi" w:hAnsiTheme="majorHAnsi" w:cstheme="majorHAnsi"/>
        </w:rPr>
        <w:t>After viewing the video of the patient case, the following will be discussed as a group:</w:t>
      </w:r>
    </w:p>
    <w:p w14:paraId="0362773F" w14:textId="77777777" w:rsidR="005A65F5" w:rsidRPr="00BE6B38" w:rsidRDefault="005A65F5" w:rsidP="005A65F5">
      <w:pPr>
        <w:numPr>
          <w:ilvl w:val="0"/>
          <w:numId w:val="18"/>
        </w:numPr>
        <w:spacing w:after="0" w:line="240" w:lineRule="auto"/>
        <w:rPr>
          <w:rFonts w:asciiTheme="majorHAnsi" w:hAnsiTheme="majorHAnsi" w:cstheme="majorHAnsi"/>
        </w:rPr>
      </w:pPr>
      <w:r w:rsidRPr="00BE6B38">
        <w:rPr>
          <w:rFonts w:asciiTheme="majorHAnsi" w:hAnsiTheme="majorHAnsi" w:cstheme="majorHAnsi"/>
        </w:rPr>
        <w:t>most likely movement system diagnosis for PT, based on observations and brief descriptions</w:t>
      </w:r>
    </w:p>
    <w:p w14:paraId="73856F8B" w14:textId="77777777" w:rsidR="005A65F5" w:rsidRPr="00BE6B38" w:rsidRDefault="005A65F5" w:rsidP="005A65F5">
      <w:pPr>
        <w:numPr>
          <w:ilvl w:val="0"/>
          <w:numId w:val="18"/>
        </w:numPr>
        <w:tabs>
          <w:tab w:val="left" w:pos="-1440"/>
        </w:tabs>
        <w:spacing w:after="0" w:line="240" w:lineRule="auto"/>
        <w:rPr>
          <w:rFonts w:asciiTheme="majorHAnsi" w:hAnsiTheme="majorHAnsi" w:cstheme="majorHAnsi"/>
        </w:rPr>
      </w:pPr>
      <w:r w:rsidRPr="00BE6B38">
        <w:rPr>
          <w:rFonts w:asciiTheme="majorHAnsi" w:hAnsiTheme="majorHAnsi" w:cstheme="majorHAnsi"/>
        </w:rPr>
        <w:t>activity limitations and priorities for treatment</w:t>
      </w:r>
    </w:p>
    <w:p w14:paraId="61152885" w14:textId="77777777" w:rsidR="005A65F5" w:rsidRPr="00BE6B38" w:rsidRDefault="005A65F5" w:rsidP="005A65F5">
      <w:pPr>
        <w:numPr>
          <w:ilvl w:val="0"/>
          <w:numId w:val="18"/>
        </w:numPr>
        <w:tabs>
          <w:tab w:val="left" w:pos="-1440"/>
        </w:tabs>
        <w:spacing w:after="0" w:line="240" w:lineRule="auto"/>
        <w:rPr>
          <w:rFonts w:asciiTheme="majorHAnsi" w:hAnsiTheme="majorHAnsi" w:cstheme="majorHAnsi"/>
        </w:rPr>
      </w:pPr>
      <w:proofErr w:type="gramStart"/>
      <w:r w:rsidRPr="00BE6B38">
        <w:rPr>
          <w:rFonts w:asciiTheme="majorHAnsi" w:hAnsiTheme="majorHAnsi" w:cstheme="majorHAnsi"/>
        </w:rPr>
        <w:t>short and long term</w:t>
      </w:r>
      <w:proofErr w:type="gramEnd"/>
      <w:r w:rsidRPr="00BE6B38">
        <w:rPr>
          <w:rFonts w:asciiTheme="majorHAnsi" w:hAnsiTheme="majorHAnsi" w:cstheme="majorHAnsi"/>
        </w:rPr>
        <w:t xml:space="preserve"> goals</w:t>
      </w:r>
    </w:p>
    <w:p w14:paraId="03C06E6E" w14:textId="77777777" w:rsidR="005A65F5" w:rsidRPr="00BE6B38" w:rsidRDefault="005A65F5" w:rsidP="005A65F5">
      <w:pPr>
        <w:numPr>
          <w:ilvl w:val="0"/>
          <w:numId w:val="18"/>
        </w:numPr>
        <w:tabs>
          <w:tab w:val="left" w:pos="-1440"/>
        </w:tabs>
        <w:spacing w:after="0" w:line="240" w:lineRule="auto"/>
        <w:rPr>
          <w:rFonts w:asciiTheme="majorHAnsi" w:hAnsiTheme="majorHAnsi" w:cstheme="majorHAnsi"/>
        </w:rPr>
      </w:pPr>
      <w:r w:rsidRPr="00BE6B38">
        <w:rPr>
          <w:rFonts w:asciiTheme="majorHAnsi" w:hAnsiTheme="majorHAnsi" w:cstheme="majorHAnsi"/>
        </w:rPr>
        <w:t>implications of age and family on treatment selection</w:t>
      </w:r>
    </w:p>
    <w:p w14:paraId="08592BF6" w14:textId="77777777" w:rsidR="005A65F5" w:rsidRPr="00BE6B38" w:rsidRDefault="005A65F5" w:rsidP="005A65F5">
      <w:pPr>
        <w:numPr>
          <w:ilvl w:val="0"/>
          <w:numId w:val="18"/>
        </w:numPr>
        <w:tabs>
          <w:tab w:val="left" w:pos="-1440"/>
        </w:tabs>
        <w:spacing w:after="0" w:line="240" w:lineRule="auto"/>
        <w:rPr>
          <w:rFonts w:asciiTheme="majorHAnsi" w:hAnsiTheme="majorHAnsi" w:cstheme="majorHAnsi"/>
        </w:rPr>
      </w:pPr>
      <w:r w:rsidRPr="00BE6B38">
        <w:rPr>
          <w:rFonts w:asciiTheme="majorHAnsi" w:hAnsiTheme="majorHAnsi" w:cstheme="majorHAnsi"/>
        </w:rPr>
        <w:t>treatment ideas and rationale</w:t>
      </w:r>
    </w:p>
    <w:p w14:paraId="5FF8201B" w14:textId="77777777" w:rsidR="005A65F5" w:rsidRPr="00BE6B38" w:rsidRDefault="005A65F5" w:rsidP="005A65F5">
      <w:pPr>
        <w:numPr>
          <w:ilvl w:val="0"/>
          <w:numId w:val="18"/>
        </w:numPr>
        <w:tabs>
          <w:tab w:val="left" w:pos="-1440"/>
        </w:tabs>
        <w:spacing w:after="0" w:line="240" w:lineRule="auto"/>
        <w:rPr>
          <w:rFonts w:asciiTheme="majorHAnsi" w:hAnsiTheme="majorHAnsi" w:cstheme="majorHAnsi"/>
        </w:rPr>
      </w:pPr>
      <w:r w:rsidRPr="00BE6B38">
        <w:rPr>
          <w:rFonts w:asciiTheme="majorHAnsi" w:hAnsiTheme="majorHAnsi" w:cstheme="majorHAnsi"/>
        </w:rPr>
        <w:t>how you would incorporate principles of motor learning into your HEP (indications for practice and feedback to improve performance and/or learning)</w:t>
      </w:r>
    </w:p>
    <w:p w14:paraId="4CF49E4C" w14:textId="77777777" w:rsidR="005A65F5" w:rsidRPr="00BE6B38" w:rsidRDefault="005A65F5" w:rsidP="005A65F5">
      <w:pPr>
        <w:numPr>
          <w:ilvl w:val="0"/>
          <w:numId w:val="18"/>
        </w:numPr>
        <w:tabs>
          <w:tab w:val="left" w:pos="-1440"/>
        </w:tabs>
        <w:spacing w:after="0" w:line="240" w:lineRule="auto"/>
        <w:rPr>
          <w:rFonts w:asciiTheme="majorHAnsi" w:hAnsiTheme="majorHAnsi" w:cstheme="majorHAnsi"/>
        </w:rPr>
      </w:pPr>
      <w:r w:rsidRPr="00BE6B38">
        <w:rPr>
          <w:rFonts w:asciiTheme="majorHAnsi" w:hAnsiTheme="majorHAnsi" w:cstheme="majorHAnsi"/>
        </w:rPr>
        <w:t>potential effects of neurological deficits on the development of orthopedic deformities</w:t>
      </w:r>
    </w:p>
    <w:p w14:paraId="5F69B86D" w14:textId="77777777" w:rsidR="005A65F5" w:rsidRPr="00BE6B38" w:rsidRDefault="005A65F5" w:rsidP="005A65F5">
      <w:pPr>
        <w:rPr>
          <w:rFonts w:asciiTheme="majorHAnsi" w:hAnsiTheme="majorHAnsi" w:cstheme="majorHAnsi"/>
          <w:u w:val="single"/>
        </w:rPr>
      </w:pPr>
    </w:p>
    <w:p w14:paraId="75D5203C" w14:textId="77777777" w:rsidR="005A65F5" w:rsidRPr="00BE6B38" w:rsidRDefault="005A65F5" w:rsidP="005A65F5">
      <w:pPr>
        <w:rPr>
          <w:rFonts w:asciiTheme="majorHAnsi" w:hAnsiTheme="majorHAnsi" w:cstheme="majorHAnsi"/>
        </w:rPr>
      </w:pPr>
      <w:r w:rsidRPr="00BE6B38">
        <w:rPr>
          <w:rFonts w:asciiTheme="majorHAnsi" w:hAnsiTheme="majorHAnsi" w:cstheme="majorHAnsi"/>
          <w:u w:val="single"/>
        </w:rPr>
        <w:t>Assignment</w:t>
      </w:r>
    </w:p>
    <w:p w14:paraId="0C429A8E" w14:textId="77777777" w:rsidR="005A65F5" w:rsidRPr="00BE6B38" w:rsidRDefault="005A65F5" w:rsidP="005A65F5">
      <w:pPr>
        <w:rPr>
          <w:rFonts w:asciiTheme="majorHAnsi" w:hAnsiTheme="majorHAnsi" w:cstheme="majorHAnsi"/>
        </w:rPr>
      </w:pPr>
      <w:r w:rsidRPr="00BE6B38">
        <w:rPr>
          <w:rFonts w:asciiTheme="majorHAnsi" w:hAnsiTheme="majorHAnsi" w:cstheme="majorHAnsi"/>
        </w:rPr>
        <w:t>You will assume you have seen this patient for evaluation only and no further ongoing therapy is planned. As a consultant it is up to you to recommend activities or exercises that address the major problems of the patient. You will have to devise a method of follow-up that does not include you seeing the patient for treatment.</w:t>
      </w:r>
    </w:p>
    <w:p w14:paraId="722FFDB1" w14:textId="77777777" w:rsidR="005A65F5" w:rsidRPr="00BE6B38" w:rsidRDefault="005A65F5" w:rsidP="005A65F5">
      <w:pPr>
        <w:rPr>
          <w:rFonts w:asciiTheme="majorHAnsi" w:hAnsiTheme="majorHAnsi" w:cstheme="majorHAnsi"/>
        </w:rPr>
      </w:pPr>
      <w:r w:rsidRPr="00BE6B38">
        <w:rPr>
          <w:rFonts w:asciiTheme="majorHAnsi" w:hAnsiTheme="majorHAnsi" w:cstheme="majorHAnsi"/>
        </w:rPr>
        <w:lastRenderedPageBreak/>
        <w:t xml:space="preserve">Working independently, each student shall develop a home program that consists of four exercises for the patient he/she discussed in class. Assume in the pediatric case that the parents will be assisting the patient. Assume in the adult case that the patient needs to do the exercises alone. </w:t>
      </w:r>
      <w:r w:rsidRPr="00BE6B38">
        <w:rPr>
          <w:rFonts w:asciiTheme="majorHAnsi" w:hAnsiTheme="majorHAnsi" w:cstheme="majorHAnsi"/>
          <w:u w:val="single"/>
        </w:rPr>
        <w:t>Submit the home program to the instructor in the same form you would truly provide to the parent or patient</w:t>
      </w:r>
      <w:r w:rsidRPr="00BE6B38">
        <w:rPr>
          <w:rFonts w:asciiTheme="majorHAnsi" w:hAnsiTheme="majorHAnsi" w:cstheme="majorHAnsi"/>
        </w:rPr>
        <w:t xml:space="preserve"> (with clear appropriate instructions and any needed drawings etc.) If you choose to use </w:t>
      </w:r>
      <w:proofErr w:type="spellStart"/>
      <w:r w:rsidRPr="00BE6B38">
        <w:rPr>
          <w:rFonts w:asciiTheme="majorHAnsi" w:hAnsiTheme="majorHAnsi" w:cstheme="majorHAnsi"/>
        </w:rPr>
        <w:t>Physiotools</w:t>
      </w:r>
      <w:proofErr w:type="spellEnd"/>
      <w:r w:rsidRPr="00BE6B38">
        <w:rPr>
          <w:rFonts w:asciiTheme="majorHAnsi" w:hAnsiTheme="majorHAnsi" w:cstheme="majorHAnsi"/>
        </w:rPr>
        <w:t>, be sure the instructions and pictures are appropriate and customized as necessary.</w:t>
      </w:r>
    </w:p>
    <w:p w14:paraId="362473C6" w14:textId="6F18F0AF" w:rsidR="005A65F5" w:rsidRPr="00BE6B38" w:rsidRDefault="005A65F5" w:rsidP="005A65F5">
      <w:pPr>
        <w:rPr>
          <w:rFonts w:asciiTheme="majorHAnsi" w:hAnsiTheme="majorHAnsi" w:cstheme="majorHAnsi"/>
        </w:rPr>
      </w:pPr>
      <w:r w:rsidRPr="00BE6B38">
        <w:rPr>
          <w:rFonts w:asciiTheme="majorHAnsi" w:hAnsiTheme="majorHAnsi" w:cstheme="majorHAnsi"/>
        </w:rPr>
        <w:t xml:space="preserve">For </w:t>
      </w:r>
      <w:r w:rsidRPr="00BE6B38">
        <w:rPr>
          <w:rFonts w:asciiTheme="majorHAnsi" w:hAnsiTheme="majorHAnsi" w:cstheme="majorHAnsi"/>
          <w:u w:val="single"/>
        </w:rPr>
        <w:t>each</w:t>
      </w:r>
      <w:r w:rsidRPr="00BE6B38">
        <w:rPr>
          <w:rFonts w:asciiTheme="majorHAnsi" w:hAnsiTheme="majorHAnsi" w:cstheme="majorHAnsi"/>
        </w:rPr>
        <w:t xml:space="preserve"> exercise, you </w:t>
      </w:r>
      <w:r w:rsidR="00BE6B38">
        <w:rPr>
          <w:rFonts w:asciiTheme="majorHAnsi" w:hAnsiTheme="majorHAnsi" w:cstheme="majorHAnsi"/>
        </w:rPr>
        <w:t>should</w:t>
      </w:r>
      <w:r w:rsidRPr="00BE6B38">
        <w:rPr>
          <w:rFonts w:asciiTheme="majorHAnsi" w:hAnsiTheme="majorHAnsi" w:cstheme="majorHAnsi"/>
        </w:rPr>
        <w:t xml:space="preserve"> list:</w:t>
      </w:r>
    </w:p>
    <w:p w14:paraId="2F7A522A" w14:textId="77777777" w:rsidR="005A65F5" w:rsidRPr="00BE6B38" w:rsidRDefault="005A65F5" w:rsidP="005A65F5">
      <w:pPr>
        <w:widowControl w:val="0"/>
        <w:numPr>
          <w:ilvl w:val="0"/>
          <w:numId w:val="19"/>
        </w:numPr>
        <w:spacing w:after="0" w:line="240" w:lineRule="auto"/>
        <w:rPr>
          <w:rFonts w:asciiTheme="majorHAnsi" w:hAnsiTheme="majorHAnsi" w:cstheme="majorHAnsi"/>
        </w:rPr>
      </w:pPr>
      <w:proofErr w:type="gramStart"/>
      <w:r w:rsidRPr="00BE6B38">
        <w:rPr>
          <w:rFonts w:asciiTheme="majorHAnsi" w:hAnsiTheme="majorHAnsi" w:cstheme="majorHAnsi"/>
        </w:rPr>
        <w:t>the</w:t>
      </w:r>
      <w:proofErr w:type="gramEnd"/>
      <w:r w:rsidRPr="00BE6B38">
        <w:rPr>
          <w:rFonts w:asciiTheme="majorHAnsi" w:hAnsiTheme="majorHAnsi" w:cstheme="majorHAnsi"/>
        </w:rPr>
        <w:t xml:space="preserve"> activity </w:t>
      </w:r>
      <w:proofErr w:type="gramStart"/>
      <w:r w:rsidRPr="00BE6B38">
        <w:rPr>
          <w:rFonts w:asciiTheme="majorHAnsi" w:hAnsiTheme="majorHAnsi" w:cstheme="majorHAnsi"/>
        </w:rPr>
        <w:t>limitation</w:t>
      </w:r>
      <w:proofErr w:type="gramEnd"/>
      <w:r w:rsidRPr="00BE6B38">
        <w:rPr>
          <w:rFonts w:asciiTheme="majorHAnsi" w:hAnsiTheme="majorHAnsi" w:cstheme="majorHAnsi"/>
        </w:rPr>
        <w:t xml:space="preserve"> the exercise addresses</w:t>
      </w:r>
    </w:p>
    <w:p w14:paraId="02AEE9EE" w14:textId="77777777" w:rsidR="005A65F5" w:rsidRPr="00BE6B38" w:rsidRDefault="005A65F5" w:rsidP="005A65F5">
      <w:pPr>
        <w:widowControl w:val="0"/>
        <w:numPr>
          <w:ilvl w:val="0"/>
          <w:numId w:val="19"/>
        </w:numPr>
        <w:spacing w:after="0" w:line="240" w:lineRule="auto"/>
        <w:rPr>
          <w:rFonts w:asciiTheme="majorHAnsi" w:hAnsiTheme="majorHAnsi" w:cstheme="majorHAnsi"/>
        </w:rPr>
      </w:pPr>
      <w:r w:rsidRPr="00BE6B38">
        <w:rPr>
          <w:rFonts w:asciiTheme="majorHAnsi" w:hAnsiTheme="majorHAnsi" w:cstheme="majorHAnsi"/>
        </w:rPr>
        <w:t xml:space="preserve">the </w:t>
      </w:r>
      <w:proofErr w:type="gramStart"/>
      <w:r w:rsidRPr="00BE6B38">
        <w:rPr>
          <w:rFonts w:asciiTheme="majorHAnsi" w:hAnsiTheme="majorHAnsi" w:cstheme="majorHAnsi"/>
          <w:u w:val="single"/>
        </w:rPr>
        <w:t>specific</w:t>
      </w:r>
      <w:r w:rsidRPr="00BE6B38">
        <w:rPr>
          <w:rFonts w:asciiTheme="majorHAnsi" w:hAnsiTheme="majorHAnsi" w:cstheme="majorHAnsi"/>
        </w:rPr>
        <w:t xml:space="preserve">  body</w:t>
      </w:r>
      <w:proofErr w:type="gramEnd"/>
      <w:r w:rsidRPr="00BE6B38">
        <w:rPr>
          <w:rFonts w:asciiTheme="majorHAnsi" w:hAnsiTheme="majorHAnsi" w:cstheme="majorHAnsi"/>
        </w:rPr>
        <w:t>/structure/function (impairments) that contribute to the activity limitation (</w:t>
      </w:r>
      <w:proofErr w:type="spellStart"/>
      <w:r w:rsidRPr="00BE6B38">
        <w:rPr>
          <w:rFonts w:asciiTheme="majorHAnsi" w:hAnsiTheme="majorHAnsi" w:cstheme="majorHAnsi"/>
        </w:rPr>
        <w:t>eg.</w:t>
      </w:r>
      <w:proofErr w:type="spellEnd"/>
      <w:r w:rsidRPr="00BE6B38">
        <w:rPr>
          <w:rFonts w:asciiTheme="majorHAnsi" w:hAnsiTheme="majorHAnsi" w:cstheme="majorHAnsi"/>
        </w:rPr>
        <w:t xml:space="preserve"> if weakness is an issue, identify the muscles that are weak that limit the task; don’t just say “weakness”)</w:t>
      </w:r>
    </w:p>
    <w:p w14:paraId="0B510CAE" w14:textId="4855D1D2" w:rsidR="005A65F5" w:rsidRPr="00BE6B38" w:rsidRDefault="005A65F5" w:rsidP="005A65F5">
      <w:pPr>
        <w:widowControl w:val="0"/>
        <w:numPr>
          <w:ilvl w:val="0"/>
          <w:numId w:val="19"/>
        </w:numPr>
        <w:spacing w:after="0" w:line="240" w:lineRule="auto"/>
        <w:rPr>
          <w:rFonts w:asciiTheme="majorHAnsi" w:hAnsiTheme="majorHAnsi" w:cstheme="majorHAnsi"/>
        </w:rPr>
      </w:pPr>
      <w:r w:rsidRPr="00BE6B38">
        <w:rPr>
          <w:rFonts w:asciiTheme="majorHAnsi" w:hAnsiTheme="majorHAnsi" w:cstheme="majorHAnsi"/>
        </w:rPr>
        <w:t>one long-term goal which the exercise addresses. Be sure the exercise addresses the problems that are of priority, as discussed in class. (The time frame of your long-term goal is left to you and can be between one and twelve months.) The LTG should be functional, achievable, specific, and measurable.</w:t>
      </w:r>
      <w:r w:rsidR="00C91712" w:rsidRPr="00BE6B38">
        <w:rPr>
          <w:rFonts w:asciiTheme="majorHAnsi" w:hAnsiTheme="majorHAnsi" w:cstheme="majorHAns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2114"/>
        <w:gridCol w:w="3010"/>
        <w:gridCol w:w="1471"/>
      </w:tblGrid>
      <w:tr w:rsidR="005A65F5" w:rsidRPr="00BE6B38" w14:paraId="0352238C" w14:textId="77777777" w:rsidTr="0069321E">
        <w:tc>
          <w:tcPr>
            <w:tcW w:w="2664" w:type="dxa"/>
            <w:shd w:val="clear" w:color="auto" w:fill="auto"/>
          </w:tcPr>
          <w:p w14:paraId="3F60320D" w14:textId="77777777" w:rsidR="005A65F5" w:rsidRPr="00BE6B38" w:rsidRDefault="005A65F5" w:rsidP="0069321E">
            <w:pPr>
              <w:rPr>
                <w:rFonts w:asciiTheme="majorHAnsi" w:hAnsiTheme="majorHAnsi" w:cstheme="majorHAnsi"/>
              </w:rPr>
            </w:pPr>
            <w:r w:rsidRPr="00BE6B38">
              <w:rPr>
                <w:rFonts w:asciiTheme="majorHAnsi" w:hAnsiTheme="majorHAnsi" w:cstheme="majorHAnsi"/>
              </w:rPr>
              <w:t>Name of Exercise</w:t>
            </w:r>
          </w:p>
        </w:tc>
        <w:tc>
          <w:tcPr>
            <w:tcW w:w="2664" w:type="dxa"/>
            <w:shd w:val="clear" w:color="auto" w:fill="auto"/>
          </w:tcPr>
          <w:p w14:paraId="686CE817" w14:textId="77777777" w:rsidR="005A65F5" w:rsidRPr="00BE6B38" w:rsidRDefault="005A65F5" w:rsidP="0069321E">
            <w:pPr>
              <w:rPr>
                <w:rFonts w:asciiTheme="majorHAnsi" w:hAnsiTheme="majorHAnsi" w:cstheme="majorHAnsi"/>
              </w:rPr>
            </w:pPr>
            <w:r w:rsidRPr="00BE6B38">
              <w:rPr>
                <w:rFonts w:asciiTheme="majorHAnsi" w:hAnsiTheme="majorHAnsi" w:cstheme="majorHAnsi"/>
              </w:rPr>
              <w:t>Activity Limitation Addressed by the Exercise</w:t>
            </w:r>
          </w:p>
        </w:tc>
        <w:tc>
          <w:tcPr>
            <w:tcW w:w="3330" w:type="dxa"/>
            <w:shd w:val="clear" w:color="auto" w:fill="auto"/>
          </w:tcPr>
          <w:p w14:paraId="3510A0EF" w14:textId="77777777" w:rsidR="005A65F5" w:rsidRPr="00BE6B38" w:rsidRDefault="005A65F5" w:rsidP="0069321E">
            <w:pPr>
              <w:rPr>
                <w:rFonts w:asciiTheme="majorHAnsi" w:hAnsiTheme="majorHAnsi" w:cstheme="majorHAnsi"/>
              </w:rPr>
            </w:pPr>
            <w:r w:rsidRPr="00BE6B38">
              <w:rPr>
                <w:rFonts w:asciiTheme="majorHAnsi" w:hAnsiTheme="majorHAnsi" w:cstheme="majorHAnsi"/>
              </w:rPr>
              <w:t>Specific Body/Structure/Function (Impairments) that Cause Activity Limitation</w:t>
            </w:r>
          </w:p>
        </w:tc>
        <w:tc>
          <w:tcPr>
            <w:tcW w:w="1998" w:type="dxa"/>
            <w:shd w:val="clear" w:color="auto" w:fill="auto"/>
          </w:tcPr>
          <w:p w14:paraId="59FABDD9" w14:textId="77777777" w:rsidR="005A65F5" w:rsidRPr="00BE6B38" w:rsidRDefault="005A65F5" w:rsidP="0069321E">
            <w:pPr>
              <w:rPr>
                <w:rFonts w:asciiTheme="majorHAnsi" w:hAnsiTheme="majorHAnsi" w:cstheme="majorHAnsi"/>
              </w:rPr>
            </w:pPr>
            <w:r w:rsidRPr="00BE6B38">
              <w:rPr>
                <w:rFonts w:asciiTheme="majorHAnsi" w:hAnsiTheme="majorHAnsi" w:cstheme="majorHAnsi"/>
              </w:rPr>
              <w:t>LTG</w:t>
            </w:r>
          </w:p>
        </w:tc>
      </w:tr>
      <w:tr w:rsidR="005A65F5" w:rsidRPr="00BE6B38" w14:paraId="7B44D80F" w14:textId="77777777" w:rsidTr="0069321E">
        <w:tc>
          <w:tcPr>
            <w:tcW w:w="2664" w:type="dxa"/>
            <w:shd w:val="clear" w:color="auto" w:fill="auto"/>
          </w:tcPr>
          <w:p w14:paraId="012A730D" w14:textId="77777777" w:rsidR="005A65F5" w:rsidRPr="00BE6B38" w:rsidRDefault="005A65F5" w:rsidP="0069321E">
            <w:pPr>
              <w:rPr>
                <w:rFonts w:asciiTheme="majorHAnsi" w:hAnsiTheme="majorHAnsi" w:cstheme="majorHAnsi"/>
              </w:rPr>
            </w:pPr>
          </w:p>
        </w:tc>
        <w:tc>
          <w:tcPr>
            <w:tcW w:w="2664" w:type="dxa"/>
            <w:shd w:val="clear" w:color="auto" w:fill="auto"/>
          </w:tcPr>
          <w:p w14:paraId="548C6E40" w14:textId="77777777" w:rsidR="005A65F5" w:rsidRPr="00BE6B38" w:rsidRDefault="005A65F5" w:rsidP="0069321E">
            <w:pPr>
              <w:rPr>
                <w:rFonts w:asciiTheme="majorHAnsi" w:hAnsiTheme="majorHAnsi" w:cstheme="majorHAnsi"/>
              </w:rPr>
            </w:pPr>
          </w:p>
        </w:tc>
        <w:tc>
          <w:tcPr>
            <w:tcW w:w="3330" w:type="dxa"/>
            <w:shd w:val="clear" w:color="auto" w:fill="auto"/>
          </w:tcPr>
          <w:p w14:paraId="2A6E6463" w14:textId="77777777" w:rsidR="005A65F5" w:rsidRPr="00BE6B38" w:rsidRDefault="005A65F5" w:rsidP="0069321E">
            <w:pPr>
              <w:rPr>
                <w:rFonts w:asciiTheme="majorHAnsi" w:hAnsiTheme="majorHAnsi" w:cstheme="majorHAnsi"/>
              </w:rPr>
            </w:pPr>
          </w:p>
        </w:tc>
        <w:tc>
          <w:tcPr>
            <w:tcW w:w="1998" w:type="dxa"/>
            <w:shd w:val="clear" w:color="auto" w:fill="auto"/>
          </w:tcPr>
          <w:p w14:paraId="680DFA36" w14:textId="77777777" w:rsidR="005A65F5" w:rsidRPr="00BE6B38" w:rsidRDefault="005A65F5" w:rsidP="0069321E">
            <w:pPr>
              <w:rPr>
                <w:rFonts w:asciiTheme="majorHAnsi" w:hAnsiTheme="majorHAnsi" w:cstheme="majorHAnsi"/>
              </w:rPr>
            </w:pPr>
          </w:p>
        </w:tc>
      </w:tr>
    </w:tbl>
    <w:p w14:paraId="1B21AD9D" w14:textId="77777777" w:rsidR="005A65F5" w:rsidRPr="00BE6B38" w:rsidRDefault="005A65F5" w:rsidP="005A65F5">
      <w:pPr>
        <w:rPr>
          <w:rFonts w:asciiTheme="majorHAnsi" w:hAnsiTheme="majorHAnsi" w:cstheme="majorHAnsi"/>
        </w:rPr>
      </w:pPr>
    </w:p>
    <w:p w14:paraId="760E24BE" w14:textId="77777777" w:rsidR="005A65F5" w:rsidRPr="00BE6B38" w:rsidRDefault="005A65F5" w:rsidP="005A65F5">
      <w:pPr>
        <w:rPr>
          <w:rFonts w:asciiTheme="majorHAnsi" w:hAnsiTheme="majorHAnsi" w:cstheme="majorHAnsi"/>
        </w:rPr>
      </w:pPr>
      <w:r w:rsidRPr="00BE6B38">
        <w:rPr>
          <w:rFonts w:asciiTheme="majorHAnsi" w:hAnsiTheme="majorHAnsi" w:cstheme="majorHAnsi"/>
        </w:rPr>
        <w:t xml:space="preserve">Design and present the method(s) that indicate adherence of the patient or parents with the </w:t>
      </w:r>
      <w:proofErr w:type="gramStart"/>
      <w:r w:rsidRPr="00BE6B38">
        <w:rPr>
          <w:rFonts w:asciiTheme="majorHAnsi" w:hAnsiTheme="majorHAnsi" w:cstheme="majorHAnsi"/>
        </w:rPr>
        <w:t>exercises</w:t>
      </w:r>
      <w:proofErr w:type="gramEnd"/>
      <w:r w:rsidRPr="00BE6B38">
        <w:rPr>
          <w:rFonts w:asciiTheme="majorHAnsi" w:hAnsiTheme="majorHAnsi" w:cstheme="majorHAnsi"/>
        </w:rPr>
        <w:t xml:space="preserve"> and which will at some point provide you with (1) an accurate and honest indication of how often and how completely the home program was done and (2) some idea about </w:t>
      </w:r>
      <w:proofErr w:type="gramStart"/>
      <w:r w:rsidRPr="00BE6B38">
        <w:rPr>
          <w:rFonts w:asciiTheme="majorHAnsi" w:hAnsiTheme="majorHAnsi" w:cstheme="majorHAnsi"/>
        </w:rPr>
        <w:t>whether or not</w:t>
      </w:r>
      <w:proofErr w:type="gramEnd"/>
      <w:r w:rsidRPr="00BE6B38">
        <w:rPr>
          <w:rFonts w:asciiTheme="majorHAnsi" w:hAnsiTheme="majorHAnsi" w:cstheme="majorHAnsi"/>
        </w:rPr>
        <w:t xml:space="preserve"> the program needs modification. Be sure to provide instructions that you would give to a patient/family! When should the patient contact you? How will the patient contact you? Remember, you are only seeing them one time, with no planned follow-up visit.</w:t>
      </w:r>
    </w:p>
    <w:p w14:paraId="6A75D6B1" w14:textId="77777777" w:rsidR="005A65F5" w:rsidRDefault="005A65F5" w:rsidP="00925004">
      <w:pPr>
        <w:spacing w:after="0"/>
        <w:rPr>
          <w:rFonts w:asciiTheme="majorHAnsi" w:hAnsiTheme="majorHAnsi" w:cstheme="majorHAnsi"/>
        </w:rPr>
      </w:pPr>
    </w:p>
    <w:p w14:paraId="6C6FECB2" w14:textId="77777777" w:rsidR="00284456" w:rsidRDefault="00284456" w:rsidP="00925004">
      <w:pPr>
        <w:spacing w:after="0"/>
        <w:rPr>
          <w:rFonts w:asciiTheme="majorHAnsi" w:hAnsiTheme="majorHAnsi" w:cstheme="majorHAnsi"/>
        </w:rPr>
      </w:pPr>
    </w:p>
    <w:p w14:paraId="32A0FC66" w14:textId="77777777" w:rsidR="00284456" w:rsidRDefault="00284456" w:rsidP="00925004">
      <w:pPr>
        <w:spacing w:after="0"/>
        <w:rPr>
          <w:rFonts w:asciiTheme="majorHAnsi" w:hAnsiTheme="majorHAnsi" w:cstheme="majorHAnsi"/>
        </w:rPr>
      </w:pPr>
    </w:p>
    <w:p w14:paraId="406C72C9" w14:textId="77777777" w:rsidR="00284456" w:rsidRDefault="00284456" w:rsidP="00925004">
      <w:pPr>
        <w:spacing w:after="0"/>
        <w:rPr>
          <w:rFonts w:asciiTheme="majorHAnsi" w:hAnsiTheme="majorHAnsi" w:cstheme="majorHAnsi"/>
        </w:rPr>
      </w:pPr>
    </w:p>
    <w:p w14:paraId="0D90479B" w14:textId="77777777" w:rsidR="00284456" w:rsidRDefault="00284456" w:rsidP="00925004">
      <w:pPr>
        <w:spacing w:after="0"/>
        <w:rPr>
          <w:rFonts w:asciiTheme="majorHAnsi" w:hAnsiTheme="majorHAnsi" w:cstheme="majorHAnsi"/>
        </w:rPr>
      </w:pPr>
    </w:p>
    <w:p w14:paraId="71ED539C" w14:textId="77777777" w:rsidR="00284456" w:rsidRDefault="00284456" w:rsidP="00925004">
      <w:pPr>
        <w:spacing w:after="0"/>
        <w:rPr>
          <w:rFonts w:asciiTheme="majorHAnsi" w:hAnsiTheme="majorHAnsi" w:cstheme="majorHAnsi"/>
        </w:rPr>
      </w:pPr>
    </w:p>
    <w:p w14:paraId="7145D085" w14:textId="77777777" w:rsidR="00284456" w:rsidRDefault="00284456" w:rsidP="00925004">
      <w:pPr>
        <w:spacing w:after="0"/>
        <w:rPr>
          <w:rFonts w:asciiTheme="majorHAnsi" w:hAnsiTheme="majorHAnsi" w:cstheme="majorHAnsi"/>
        </w:rPr>
      </w:pPr>
    </w:p>
    <w:p w14:paraId="0252F6EF" w14:textId="77777777" w:rsidR="00284456" w:rsidRDefault="00284456" w:rsidP="00925004">
      <w:pPr>
        <w:spacing w:after="0"/>
        <w:rPr>
          <w:rFonts w:asciiTheme="majorHAnsi" w:hAnsiTheme="majorHAnsi" w:cstheme="majorHAnsi"/>
        </w:rPr>
      </w:pPr>
    </w:p>
    <w:p w14:paraId="4C6A91A3" w14:textId="77777777" w:rsidR="00284456" w:rsidRPr="00BE6B38" w:rsidRDefault="00284456" w:rsidP="00925004">
      <w:pPr>
        <w:spacing w:after="0"/>
        <w:rPr>
          <w:rFonts w:asciiTheme="majorHAnsi" w:hAnsiTheme="majorHAnsi" w:cstheme="majorHAnsi"/>
        </w:rPr>
      </w:pPr>
    </w:p>
    <w:p w14:paraId="53630DD2" w14:textId="77777777" w:rsidR="008F7791" w:rsidRPr="00BE6B38" w:rsidRDefault="008F7791" w:rsidP="008F7791">
      <w:pPr>
        <w:pStyle w:val="ListParagraph"/>
        <w:spacing w:after="0"/>
        <w:rPr>
          <w:rFonts w:asciiTheme="majorHAnsi" w:hAnsiTheme="majorHAnsi" w:cstheme="majorHAnsi"/>
        </w:rPr>
      </w:pPr>
    </w:p>
    <w:p w14:paraId="37AB3A81" w14:textId="0423440B" w:rsidR="00BD62A9" w:rsidRPr="00BE6B38" w:rsidRDefault="007F4C85" w:rsidP="00B62C18">
      <w:pPr>
        <w:rPr>
          <w:rFonts w:asciiTheme="majorHAnsi" w:hAnsiTheme="majorHAnsi" w:cstheme="majorHAnsi"/>
          <w:b/>
          <w:bCs/>
          <w:sz w:val="24"/>
          <w:szCs w:val="24"/>
        </w:rPr>
      </w:pPr>
      <w:r w:rsidRPr="00BE6B38">
        <w:rPr>
          <w:rFonts w:asciiTheme="majorHAnsi" w:hAnsiTheme="majorHAnsi" w:cstheme="majorHAnsi"/>
          <w:b/>
          <w:bCs/>
          <w:sz w:val="24"/>
          <w:szCs w:val="24"/>
        </w:rPr>
        <w:lastRenderedPageBreak/>
        <w:t>1</w:t>
      </w:r>
      <w:r w:rsidR="002A5495" w:rsidRPr="00BE6B38">
        <w:rPr>
          <w:rFonts w:asciiTheme="majorHAnsi" w:hAnsiTheme="majorHAnsi" w:cstheme="majorHAnsi"/>
          <w:b/>
          <w:bCs/>
          <w:sz w:val="24"/>
          <w:szCs w:val="24"/>
        </w:rPr>
        <w:t>1</w:t>
      </w:r>
      <w:r w:rsidRPr="00BE6B38">
        <w:rPr>
          <w:rFonts w:asciiTheme="majorHAnsi" w:hAnsiTheme="majorHAnsi" w:cstheme="majorHAnsi"/>
          <w:b/>
          <w:bCs/>
          <w:sz w:val="24"/>
          <w:szCs w:val="24"/>
        </w:rPr>
        <w:t>. Methods of Student Evaluation</w:t>
      </w:r>
    </w:p>
    <w:p w14:paraId="7C74A17E" w14:textId="043E5B62" w:rsidR="00C64B91" w:rsidRPr="00BE6B38" w:rsidRDefault="2EDBAC05" w:rsidP="00A80DFD">
      <w:pPr>
        <w:rPr>
          <w:rFonts w:asciiTheme="majorHAnsi" w:hAnsiTheme="majorHAnsi" w:cstheme="majorHAnsi"/>
          <w:color w:val="000000"/>
          <w:sz w:val="24"/>
          <w:szCs w:val="24"/>
        </w:rPr>
      </w:pPr>
      <w:r w:rsidRPr="00BE6B38">
        <w:rPr>
          <w:rFonts w:asciiTheme="majorHAnsi" w:hAnsiTheme="majorHAnsi" w:cstheme="majorHAnsi"/>
          <w:color w:val="000000" w:themeColor="text1"/>
          <w:sz w:val="24"/>
          <w:szCs w:val="24"/>
        </w:rPr>
        <w:t>Describe how student learning is assessed (e.g., written assessment, rubric, discussion, reflection).</w:t>
      </w:r>
    </w:p>
    <w:p w14:paraId="456C56DF" w14:textId="4E990ADB" w:rsidR="00A80DFD" w:rsidRPr="00BE6B38" w:rsidRDefault="00A80DFD" w:rsidP="00A80DFD">
      <w:pPr>
        <w:pStyle w:val="ListParagraph"/>
        <w:numPr>
          <w:ilvl w:val="0"/>
          <w:numId w:val="20"/>
        </w:numPr>
        <w:rPr>
          <w:rFonts w:asciiTheme="majorHAnsi" w:hAnsiTheme="majorHAnsi" w:cstheme="majorHAnsi"/>
          <w:color w:val="000000"/>
          <w:sz w:val="24"/>
          <w:szCs w:val="24"/>
        </w:rPr>
      </w:pPr>
      <w:r w:rsidRPr="00BE6B38">
        <w:rPr>
          <w:rFonts w:asciiTheme="majorHAnsi" w:hAnsiTheme="majorHAnsi" w:cstheme="majorHAnsi"/>
          <w:color w:val="000000"/>
          <w:sz w:val="24"/>
          <w:szCs w:val="24"/>
        </w:rPr>
        <w:t xml:space="preserve">The following rubric is used to evaluate student performance. </w:t>
      </w:r>
    </w:p>
    <w:p w14:paraId="595FCA70" w14:textId="7A0FC2E2" w:rsidR="00A80DFD" w:rsidRPr="00BE6B38" w:rsidRDefault="00A80DFD" w:rsidP="00A80DFD">
      <w:pPr>
        <w:rPr>
          <w:rFonts w:asciiTheme="majorHAnsi" w:hAnsiTheme="majorHAnsi" w:cstheme="majorHAnsi"/>
          <w:bCs/>
          <w:szCs w:val="24"/>
        </w:rPr>
      </w:pPr>
      <w:proofErr w:type="gramStart"/>
      <w:r w:rsidRPr="00BE6B38">
        <w:rPr>
          <w:rFonts w:asciiTheme="majorHAnsi" w:hAnsiTheme="majorHAnsi" w:cstheme="majorHAnsi"/>
          <w:b/>
          <w:bCs/>
          <w:szCs w:val="24"/>
        </w:rPr>
        <w:t>Name:_</w:t>
      </w:r>
      <w:proofErr w:type="gramEnd"/>
      <w:r w:rsidRPr="00BE6B38">
        <w:rPr>
          <w:rFonts w:asciiTheme="majorHAnsi" w:hAnsiTheme="majorHAnsi" w:cstheme="majorHAnsi"/>
          <w:b/>
          <w:bCs/>
          <w:szCs w:val="24"/>
        </w:rPr>
        <w:t>______________________</w:t>
      </w:r>
      <w:r w:rsidRPr="00BE6B38">
        <w:rPr>
          <w:rFonts w:asciiTheme="majorHAnsi" w:hAnsiTheme="majorHAnsi" w:cstheme="majorHAnsi"/>
          <w:b/>
          <w:bCs/>
          <w:szCs w:val="24"/>
        </w:rPr>
        <w:tab/>
        <w:t>Check one</w:t>
      </w:r>
      <w:proofErr w:type="gramStart"/>
      <w:r w:rsidRPr="00BE6B38">
        <w:rPr>
          <w:rFonts w:asciiTheme="majorHAnsi" w:hAnsiTheme="majorHAnsi" w:cstheme="majorHAnsi"/>
          <w:b/>
          <w:bCs/>
          <w:szCs w:val="24"/>
        </w:rPr>
        <w:t xml:space="preserve">:  </w:t>
      </w:r>
      <w:r w:rsidRPr="00BE6B38">
        <w:rPr>
          <w:rFonts w:asciiTheme="majorHAnsi" w:hAnsiTheme="majorHAnsi" w:cstheme="majorHAnsi"/>
          <w:bCs/>
          <w:szCs w:val="24"/>
        </w:rPr>
        <w:t>Adult</w:t>
      </w:r>
      <w:proofErr w:type="gramEnd"/>
      <w:r w:rsidRPr="00BE6B38">
        <w:rPr>
          <w:rFonts w:asciiTheme="majorHAnsi" w:hAnsiTheme="majorHAnsi" w:cstheme="majorHAnsi"/>
          <w:bCs/>
          <w:szCs w:val="24"/>
        </w:rPr>
        <w:t xml:space="preserve"> case ____   Pediatric Case ____</w:t>
      </w:r>
    </w:p>
    <w:p w14:paraId="4AE62352" w14:textId="77777777" w:rsidR="00A80DFD" w:rsidRPr="00BE6B38" w:rsidRDefault="00A80DFD" w:rsidP="00A80DFD">
      <w:pPr>
        <w:rPr>
          <w:rFonts w:asciiTheme="majorHAnsi" w:hAnsiTheme="majorHAnsi" w:cstheme="majorHAnsi"/>
          <w:szCs w:val="24"/>
        </w:rPr>
      </w:pPr>
      <w:r w:rsidRPr="00BE6B38">
        <w:rPr>
          <w:rFonts w:asciiTheme="majorHAnsi" w:hAnsiTheme="majorHAnsi" w:cstheme="majorHAnsi"/>
          <w:szCs w:val="24"/>
        </w:rPr>
        <w:t>For each exercise</w:t>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t xml:space="preserve"> #1</w:t>
      </w:r>
      <w:r w:rsidRPr="00BE6B38">
        <w:rPr>
          <w:rFonts w:asciiTheme="majorHAnsi" w:hAnsiTheme="majorHAnsi" w:cstheme="majorHAnsi"/>
          <w:szCs w:val="24"/>
        </w:rPr>
        <w:tab/>
        <w:t>#2</w:t>
      </w:r>
      <w:r w:rsidRPr="00BE6B38">
        <w:rPr>
          <w:rFonts w:asciiTheme="majorHAnsi" w:hAnsiTheme="majorHAnsi" w:cstheme="majorHAnsi"/>
          <w:szCs w:val="24"/>
        </w:rPr>
        <w:tab/>
        <w:t>#3</w:t>
      </w:r>
      <w:r w:rsidRPr="00BE6B38">
        <w:rPr>
          <w:rFonts w:asciiTheme="majorHAnsi" w:hAnsiTheme="majorHAnsi" w:cstheme="majorHAnsi"/>
          <w:szCs w:val="24"/>
        </w:rPr>
        <w:tab/>
        <w:t>#4</w:t>
      </w:r>
    </w:p>
    <w:p w14:paraId="79E5EB8F" w14:textId="77777777" w:rsidR="00A80DFD" w:rsidRPr="00BE6B38" w:rsidRDefault="00A80DFD" w:rsidP="00A80DFD">
      <w:pPr>
        <w:rPr>
          <w:rFonts w:asciiTheme="majorHAnsi" w:hAnsiTheme="majorHAnsi" w:cstheme="majorHAnsi"/>
          <w:szCs w:val="24"/>
        </w:rPr>
      </w:pPr>
    </w:p>
    <w:p w14:paraId="048AC6F0" w14:textId="77777777" w:rsidR="00A80DFD" w:rsidRPr="00BE6B38" w:rsidRDefault="00A80DFD" w:rsidP="00A80DFD">
      <w:pPr>
        <w:widowControl w:val="0"/>
        <w:numPr>
          <w:ilvl w:val="0"/>
          <w:numId w:val="22"/>
        </w:numPr>
        <w:spacing w:after="0" w:line="240" w:lineRule="auto"/>
        <w:rPr>
          <w:rFonts w:asciiTheme="majorHAnsi" w:hAnsiTheme="majorHAnsi" w:cstheme="majorHAnsi"/>
          <w:szCs w:val="24"/>
        </w:rPr>
      </w:pPr>
      <w:r w:rsidRPr="00BE6B38">
        <w:rPr>
          <w:rFonts w:asciiTheme="majorHAnsi" w:hAnsiTheme="majorHAnsi" w:cstheme="majorHAnsi"/>
          <w:szCs w:val="24"/>
        </w:rPr>
        <w:t>identifies the activity limitation addressed by the ex.</w:t>
      </w:r>
      <w:r w:rsidRPr="00BE6B38">
        <w:rPr>
          <w:rFonts w:asciiTheme="majorHAnsi" w:hAnsiTheme="majorHAnsi" w:cstheme="majorHAnsi"/>
          <w:szCs w:val="24"/>
        </w:rPr>
        <w:tab/>
        <w:t xml:space="preserve"> </w:t>
      </w:r>
      <w:r w:rsidRPr="00BE6B38">
        <w:rPr>
          <w:rFonts w:asciiTheme="majorHAnsi" w:hAnsiTheme="majorHAnsi" w:cstheme="majorHAnsi"/>
          <w:szCs w:val="24"/>
        </w:rPr>
        <w:tab/>
        <w:t>1</w:t>
      </w:r>
      <w:r w:rsidRPr="00BE6B38">
        <w:rPr>
          <w:rFonts w:asciiTheme="majorHAnsi" w:hAnsiTheme="majorHAnsi" w:cstheme="majorHAnsi"/>
          <w:szCs w:val="24"/>
        </w:rPr>
        <w:tab/>
        <w:t>1</w:t>
      </w:r>
      <w:r w:rsidRPr="00BE6B38">
        <w:rPr>
          <w:rFonts w:asciiTheme="majorHAnsi" w:hAnsiTheme="majorHAnsi" w:cstheme="majorHAnsi"/>
          <w:szCs w:val="24"/>
        </w:rPr>
        <w:tab/>
        <w:t>1</w:t>
      </w:r>
      <w:r w:rsidRPr="00BE6B38">
        <w:rPr>
          <w:rFonts w:asciiTheme="majorHAnsi" w:hAnsiTheme="majorHAnsi" w:cstheme="majorHAnsi"/>
          <w:szCs w:val="24"/>
        </w:rPr>
        <w:tab/>
        <w:t>1</w:t>
      </w:r>
      <w:r w:rsidRPr="00BE6B38">
        <w:rPr>
          <w:rFonts w:asciiTheme="majorHAnsi" w:hAnsiTheme="majorHAnsi" w:cstheme="majorHAnsi"/>
          <w:szCs w:val="24"/>
        </w:rPr>
        <w:tab/>
      </w:r>
    </w:p>
    <w:p w14:paraId="5AFE8D93" w14:textId="77777777" w:rsidR="00A80DFD" w:rsidRPr="00BE6B38" w:rsidRDefault="00A80DFD" w:rsidP="00A80DFD">
      <w:pPr>
        <w:ind w:left="360"/>
        <w:rPr>
          <w:rFonts w:asciiTheme="majorHAnsi" w:hAnsiTheme="majorHAnsi" w:cstheme="majorHAnsi"/>
          <w:szCs w:val="24"/>
        </w:rPr>
      </w:pPr>
    </w:p>
    <w:p w14:paraId="728A1691" w14:textId="77777777" w:rsidR="00A80DFD" w:rsidRPr="00BE6B38" w:rsidRDefault="00A80DFD" w:rsidP="00A80DFD">
      <w:pPr>
        <w:widowControl w:val="0"/>
        <w:numPr>
          <w:ilvl w:val="0"/>
          <w:numId w:val="22"/>
        </w:numPr>
        <w:spacing w:after="0" w:line="240" w:lineRule="auto"/>
        <w:rPr>
          <w:rFonts w:asciiTheme="majorHAnsi" w:hAnsiTheme="majorHAnsi" w:cstheme="majorHAnsi"/>
          <w:szCs w:val="24"/>
        </w:rPr>
      </w:pPr>
      <w:r w:rsidRPr="00BE6B38">
        <w:rPr>
          <w:rFonts w:asciiTheme="majorHAnsi" w:hAnsiTheme="majorHAnsi" w:cstheme="majorHAnsi"/>
          <w:szCs w:val="24"/>
        </w:rPr>
        <w:t xml:space="preserve">identifies body/structure/function </w:t>
      </w:r>
      <w:proofErr w:type="gramStart"/>
      <w:r w:rsidRPr="00BE6B38">
        <w:rPr>
          <w:rFonts w:asciiTheme="majorHAnsi" w:hAnsiTheme="majorHAnsi" w:cstheme="majorHAnsi"/>
          <w:szCs w:val="24"/>
        </w:rPr>
        <w:t>( impairments)</w:t>
      </w:r>
      <w:r w:rsidRPr="00BE6B38">
        <w:rPr>
          <w:rFonts w:asciiTheme="majorHAnsi" w:hAnsiTheme="majorHAnsi" w:cstheme="majorHAnsi"/>
          <w:szCs w:val="24"/>
        </w:rPr>
        <w:tab/>
      </w:r>
      <w:r w:rsidRPr="00BE6B38">
        <w:rPr>
          <w:rFonts w:asciiTheme="majorHAnsi" w:hAnsiTheme="majorHAnsi" w:cstheme="majorHAnsi"/>
          <w:szCs w:val="24"/>
        </w:rPr>
        <w:tab/>
        <w:t>2</w:t>
      </w:r>
      <w:proofErr w:type="gramEnd"/>
      <w:r w:rsidRPr="00BE6B38">
        <w:rPr>
          <w:rFonts w:asciiTheme="majorHAnsi" w:hAnsiTheme="majorHAnsi" w:cstheme="majorHAnsi"/>
          <w:szCs w:val="24"/>
        </w:rPr>
        <w:tab/>
        <w:t>2</w:t>
      </w:r>
      <w:r w:rsidRPr="00BE6B38">
        <w:rPr>
          <w:rFonts w:asciiTheme="majorHAnsi" w:hAnsiTheme="majorHAnsi" w:cstheme="majorHAnsi"/>
          <w:szCs w:val="24"/>
        </w:rPr>
        <w:tab/>
        <w:t>2</w:t>
      </w:r>
      <w:r w:rsidRPr="00BE6B38">
        <w:rPr>
          <w:rFonts w:asciiTheme="majorHAnsi" w:hAnsiTheme="majorHAnsi" w:cstheme="majorHAnsi"/>
          <w:szCs w:val="24"/>
        </w:rPr>
        <w:tab/>
        <w:t>2</w:t>
      </w:r>
    </w:p>
    <w:p w14:paraId="3690B488" w14:textId="77777777" w:rsidR="00A80DFD" w:rsidRPr="00BE6B38" w:rsidRDefault="00A80DFD" w:rsidP="00A80DFD">
      <w:pPr>
        <w:rPr>
          <w:rFonts w:asciiTheme="majorHAnsi" w:hAnsiTheme="majorHAnsi" w:cstheme="majorHAnsi"/>
          <w:szCs w:val="24"/>
        </w:rPr>
      </w:pPr>
      <w:r w:rsidRPr="00BE6B38">
        <w:rPr>
          <w:rFonts w:asciiTheme="majorHAnsi" w:hAnsiTheme="majorHAnsi" w:cstheme="majorHAnsi"/>
          <w:szCs w:val="24"/>
        </w:rPr>
        <w:t xml:space="preserve">       related to activity limitation identified</w:t>
      </w:r>
    </w:p>
    <w:p w14:paraId="686AA8FC" w14:textId="77777777" w:rsidR="00A80DFD" w:rsidRPr="00BE6B38" w:rsidRDefault="00A80DFD" w:rsidP="00A80DFD">
      <w:pPr>
        <w:ind w:left="360"/>
        <w:rPr>
          <w:rFonts w:asciiTheme="majorHAnsi" w:hAnsiTheme="majorHAnsi" w:cstheme="majorHAnsi"/>
          <w:szCs w:val="24"/>
        </w:rPr>
      </w:pPr>
    </w:p>
    <w:p w14:paraId="5EE1B4BF" w14:textId="77777777" w:rsidR="00A80DFD" w:rsidRPr="00BE6B38" w:rsidRDefault="00A80DFD" w:rsidP="00A80DFD">
      <w:pPr>
        <w:widowControl w:val="0"/>
        <w:numPr>
          <w:ilvl w:val="0"/>
          <w:numId w:val="21"/>
        </w:numPr>
        <w:spacing w:after="0" w:line="240" w:lineRule="auto"/>
        <w:rPr>
          <w:rFonts w:asciiTheme="majorHAnsi" w:hAnsiTheme="majorHAnsi" w:cstheme="majorHAnsi"/>
          <w:szCs w:val="24"/>
        </w:rPr>
      </w:pPr>
      <w:r w:rsidRPr="00BE6B38">
        <w:rPr>
          <w:rFonts w:asciiTheme="majorHAnsi" w:hAnsiTheme="majorHAnsi" w:cstheme="majorHAnsi"/>
          <w:szCs w:val="24"/>
        </w:rPr>
        <w:t xml:space="preserve">exercise is appropriate for </w:t>
      </w:r>
      <w:proofErr w:type="gramStart"/>
      <w:r w:rsidRPr="00BE6B38">
        <w:rPr>
          <w:rFonts w:asciiTheme="majorHAnsi" w:hAnsiTheme="majorHAnsi" w:cstheme="majorHAnsi"/>
          <w:szCs w:val="24"/>
        </w:rPr>
        <w:t>patient</w:t>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r>
      <w:proofErr w:type="gramEnd"/>
      <w:r w:rsidRPr="00BE6B38">
        <w:rPr>
          <w:rFonts w:asciiTheme="majorHAnsi" w:hAnsiTheme="majorHAnsi" w:cstheme="majorHAnsi"/>
          <w:szCs w:val="24"/>
        </w:rPr>
        <w:tab/>
        <w:t>2</w:t>
      </w:r>
      <w:r w:rsidRPr="00BE6B38">
        <w:rPr>
          <w:rFonts w:asciiTheme="majorHAnsi" w:hAnsiTheme="majorHAnsi" w:cstheme="majorHAnsi"/>
          <w:szCs w:val="24"/>
        </w:rPr>
        <w:tab/>
        <w:t>2</w:t>
      </w:r>
      <w:r w:rsidRPr="00BE6B38">
        <w:rPr>
          <w:rFonts w:asciiTheme="majorHAnsi" w:hAnsiTheme="majorHAnsi" w:cstheme="majorHAnsi"/>
          <w:szCs w:val="24"/>
        </w:rPr>
        <w:tab/>
        <w:t>2</w:t>
      </w:r>
      <w:r w:rsidRPr="00BE6B38">
        <w:rPr>
          <w:rFonts w:asciiTheme="majorHAnsi" w:hAnsiTheme="majorHAnsi" w:cstheme="majorHAnsi"/>
          <w:szCs w:val="24"/>
        </w:rPr>
        <w:tab/>
        <w:t>2</w:t>
      </w:r>
    </w:p>
    <w:p w14:paraId="13DFDE21" w14:textId="77777777" w:rsidR="00A80DFD" w:rsidRPr="00BE6B38" w:rsidRDefault="00A80DFD" w:rsidP="00A80DFD">
      <w:pPr>
        <w:ind w:left="360"/>
        <w:rPr>
          <w:rFonts w:asciiTheme="majorHAnsi" w:hAnsiTheme="majorHAnsi" w:cstheme="majorHAnsi"/>
          <w:szCs w:val="24"/>
        </w:rPr>
      </w:pPr>
    </w:p>
    <w:p w14:paraId="0E594A32" w14:textId="77777777" w:rsidR="00A80DFD" w:rsidRPr="00BE6B38" w:rsidRDefault="00A80DFD" w:rsidP="00A80DFD">
      <w:pPr>
        <w:widowControl w:val="0"/>
        <w:numPr>
          <w:ilvl w:val="0"/>
          <w:numId w:val="21"/>
        </w:numPr>
        <w:spacing w:after="0" w:line="240" w:lineRule="auto"/>
        <w:rPr>
          <w:rFonts w:asciiTheme="majorHAnsi" w:hAnsiTheme="majorHAnsi" w:cstheme="majorHAnsi"/>
          <w:szCs w:val="24"/>
        </w:rPr>
      </w:pPr>
      <w:proofErr w:type="gramStart"/>
      <w:r w:rsidRPr="00BE6B38">
        <w:rPr>
          <w:rFonts w:asciiTheme="majorHAnsi" w:hAnsiTheme="majorHAnsi" w:cstheme="majorHAnsi"/>
          <w:szCs w:val="24"/>
        </w:rPr>
        <w:t>instruction</w:t>
      </w:r>
      <w:proofErr w:type="gramEnd"/>
      <w:r w:rsidRPr="00BE6B38">
        <w:rPr>
          <w:rFonts w:asciiTheme="majorHAnsi" w:hAnsiTheme="majorHAnsi" w:cstheme="majorHAnsi"/>
          <w:szCs w:val="24"/>
        </w:rPr>
        <w:t xml:space="preserve"> format is detailed and appropriate</w:t>
      </w:r>
      <w:r w:rsidRPr="00BE6B38">
        <w:rPr>
          <w:rFonts w:asciiTheme="majorHAnsi" w:hAnsiTheme="majorHAnsi" w:cstheme="majorHAnsi"/>
          <w:szCs w:val="24"/>
        </w:rPr>
        <w:tab/>
      </w:r>
      <w:r w:rsidRPr="00BE6B38">
        <w:rPr>
          <w:rFonts w:asciiTheme="majorHAnsi" w:hAnsiTheme="majorHAnsi" w:cstheme="majorHAnsi"/>
          <w:szCs w:val="24"/>
        </w:rPr>
        <w:tab/>
        <w:t>2</w:t>
      </w:r>
      <w:r w:rsidRPr="00BE6B38">
        <w:rPr>
          <w:rFonts w:asciiTheme="majorHAnsi" w:hAnsiTheme="majorHAnsi" w:cstheme="majorHAnsi"/>
          <w:szCs w:val="24"/>
        </w:rPr>
        <w:tab/>
        <w:t>2</w:t>
      </w:r>
      <w:r w:rsidRPr="00BE6B38">
        <w:rPr>
          <w:rFonts w:asciiTheme="majorHAnsi" w:hAnsiTheme="majorHAnsi" w:cstheme="majorHAnsi"/>
          <w:szCs w:val="24"/>
        </w:rPr>
        <w:tab/>
        <w:t>2</w:t>
      </w:r>
      <w:r w:rsidRPr="00BE6B38">
        <w:rPr>
          <w:rFonts w:asciiTheme="majorHAnsi" w:hAnsiTheme="majorHAnsi" w:cstheme="majorHAnsi"/>
          <w:szCs w:val="24"/>
        </w:rPr>
        <w:tab/>
        <w:t>2</w:t>
      </w:r>
    </w:p>
    <w:p w14:paraId="1280081B" w14:textId="77777777" w:rsidR="00A80DFD" w:rsidRPr="00BE6B38" w:rsidRDefault="00A80DFD" w:rsidP="00A80DFD">
      <w:pPr>
        <w:rPr>
          <w:rFonts w:asciiTheme="majorHAnsi" w:hAnsiTheme="majorHAnsi" w:cstheme="majorHAnsi"/>
          <w:szCs w:val="24"/>
        </w:rPr>
      </w:pPr>
    </w:p>
    <w:p w14:paraId="54C3A02A" w14:textId="77777777" w:rsidR="00A80DFD" w:rsidRPr="00BE6B38" w:rsidRDefault="00A80DFD" w:rsidP="00A80DFD">
      <w:pPr>
        <w:widowControl w:val="0"/>
        <w:numPr>
          <w:ilvl w:val="0"/>
          <w:numId w:val="21"/>
        </w:numPr>
        <w:spacing w:after="0" w:line="240" w:lineRule="auto"/>
        <w:rPr>
          <w:rFonts w:asciiTheme="majorHAnsi" w:hAnsiTheme="majorHAnsi" w:cstheme="majorHAnsi"/>
          <w:szCs w:val="24"/>
        </w:rPr>
      </w:pPr>
      <w:r w:rsidRPr="00BE6B38">
        <w:rPr>
          <w:rFonts w:asciiTheme="majorHAnsi" w:hAnsiTheme="majorHAnsi" w:cstheme="majorHAnsi"/>
          <w:szCs w:val="24"/>
        </w:rPr>
        <w:t>addresses stated activity/impairments</w:t>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t>2</w:t>
      </w:r>
      <w:r w:rsidRPr="00BE6B38">
        <w:rPr>
          <w:rFonts w:asciiTheme="majorHAnsi" w:hAnsiTheme="majorHAnsi" w:cstheme="majorHAnsi"/>
          <w:szCs w:val="24"/>
        </w:rPr>
        <w:tab/>
        <w:t>2</w:t>
      </w:r>
      <w:r w:rsidRPr="00BE6B38">
        <w:rPr>
          <w:rFonts w:asciiTheme="majorHAnsi" w:hAnsiTheme="majorHAnsi" w:cstheme="majorHAnsi"/>
          <w:szCs w:val="24"/>
        </w:rPr>
        <w:tab/>
        <w:t>2</w:t>
      </w:r>
      <w:r w:rsidRPr="00BE6B38">
        <w:rPr>
          <w:rFonts w:asciiTheme="majorHAnsi" w:hAnsiTheme="majorHAnsi" w:cstheme="majorHAnsi"/>
          <w:szCs w:val="24"/>
        </w:rPr>
        <w:tab/>
        <w:t>2</w:t>
      </w:r>
    </w:p>
    <w:p w14:paraId="6FE4597A" w14:textId="77777777" w:rsidR="00A80DFD" w:rsidRPr="00BE6B38" w:rsidRDefault="00A80DFD" w:rsidP="00A80DFD">
      <w:pPr>
        <w:ind w:left="360"/>
        <w:rPr>
          <w:rFonts w:asciiTheme="majorHAnsi" w:hAnsiTheme="majorHAnsi" w:cstheme="majorHAnsi"/>
          <w:szCs w:val="24"/>
        </w:rPr>
      </w:pPr>
    </w:p>
    <w:p w14:paraId="26497E94" w14:textId="77777777" w:rsidR="00A80DFD" w:rsidRPr="00BE6B38" w:rsidRDefault="00A80DFD" w:rsidP="00A80DFD">
      <w:pPr>
        <w:widowControl w:val="0"/>
        <w:numPr>
          <w:ilvl w:val="0"/>
          <w:numId w:val="21"/>
        </w:numPr>
        <w:spacing w:after="0" w:line="240" w:lineRule="auto"/>
        <w:rPr>
          <w:rFonts w:asciiTheme="majorHAnsi" w:hAnsiTheme="majorHAnsi" w:cstheme="majorHAnsi"/>
          <w:szCs w:val="24"/>
        </w:rPr>
      </w:pPr>
      <w:r w:rsidRPr="00BE6B38">
        <w:rPr>
          <w:rFonts w:asciiTheme="majorHAnsi" w:hAnsiTheme="majorHAnsi" w:cstheme="majorHAnsi"/>
          <w:szCs w:val="24"/>
        </w:rPr>
        <w:t>exercise is related to the goal stated</w:t>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t>2</w:t>
      </w:r>
      <w:r w:rsidRPr="00BE6B38">
        <w:rPr>
          <w:rFonts w:asciiTheme="majorHAnsi" w:hAnsiTheme="majorHAnsi" w:cstheme="majorHAnsi"/>
          <w:szCs w:val="24"/>
        </w:rPr>
        <w:tab/>
        <w:t>2</w:t>
      </w:r>
      <w:r w:rsidRPr="00BE6B38">
        <w:rPr>
          <w:rFonts w:asciiTheme="majorHAnsi" w:hAnsiTheme="majorHAnsi" w:cstheme="majorHAnsi"/>
          <w:szCs w:val="24"/>
        </w:rPr>
        <w:tab/>
        <w:t>2</w:t>
      </w:r>
      <w:r w:rsidRPr="00BE6B38">
        <w:rPr>
          <w:rFonts w:asciiTheme="majorHAnsi" w:hAnsiTheme="majorHAnsi" w:cstheme="majorHAnsi"/>
          <w:szCs w:val="24"/>
        </w:rPr>
        <w:tab/>
        <w:t>2</w:t>
      </w:r>
    </w:p>
    <w:p w14:paraId="6C89C4E9" w14:textId="77777777" w:rsidR="00A80DFD" w:rsidRPr="00BE6B38" w:rsidRDefault="00A80DFD" w:rsidP="00A80DFD">
      <w:pPr>
        <w:ind w:left="360"/>
        <w:rPr>
          <w:rFonts w:asciiTheme="majorHAnsi" w:hAnsiTheme="majorHAnsi" w:cstheme="majorHAnsi"/>
          <w:szCs w:val="24"/>
        </w:rPr>
      </w:pPr>
    </w:p>
    <w:p w14:paraId="7C5413FB" w14:textId="77777777" w:rsidR="00A80DFD" w:rsidRPr="00BE6B38" w:rsidRDefault="00A80DFD" w:rsidP="00A80DFD">
      <w:pPr>
        <w:widowControl w:val="0"/>
        <w:numPr>
          <w:ilvl w:val="0"/>
          <w:numId w:val="21"/>
        </w:numPr>
        <w:spacing w:after="0" w:line="240" w:lineRule="auto"/>
        <w:rPr>
          <w:rFonts w:asciiTheme="majorHAnsi" w:hAnsiTheme="majorHAnsi" w:cstheme="majorHAnsi"/>
          <w:szCs w:val="24"/>
        </w:rPr>
      </w:pPr>
      <w:r w:rsidRPr="00BE6B38">
        <w:rPr>
          <w:rFonts w:asciiTheme="majorHAnsi" w:hAnsiTheme="majorHAnsi" w:cstheme="majorHAnsi"/>
          <w:szCs w:val="24"/>
        </w:rPr>
        <w:t>LTG’s are functional/specific/measurable</w:t>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t>2</w:t>
      </w:r>
      <w:r w:rsidRPr="00BE6B38">
        <w:rPr>
          <w:rFonts w:asciiTheme="majorHAnsi" w:hAnsiTheme="majorHAnsi" w:cstheme="majorHAnsi"/>
          <w:szCs w:val="24"/>
        </w:rPr>
        <w:tab/>
        <w:t>2</w:t>
      </w:r>
      <w:r w:rsidRPr="00BE6B38">
        <w:rPr>
          <w:rFonts w:asciiTheme="majorHAnsi" w:hAnsiTheme="majorHAnsi" w:cstheme="majorHAnsi"/>
          <w:szCs w:val="24"/>
        </w:rPr>
        <w:tab/>
        <w:t>2</w:t>
      </w:r>
      <w:r w:rsidRPr="00BE6B38">
        <w:rPr>
          <w:rFonts w:asciiTheme="majorHAnsi" w:hAnsiTheme="majorHAnsi" w:cstheme="majorHAnsi"/>
          <w:szCs w:val="24"/>
        </w:rPr>
        <w:tab/>
        <w:t>2</w:t>
      </w:r>
    </w:p>
    <w:p w14:paraId="408F6F68" w14:textId="77777777" w:rsidR="00A80DFD" w:rsidRPr="00BE6B38" w:rsidRDefault="00A80DFD" w:rsidP="00A80DFD">
      <w:pPr>
        <w:ind w:firstLine="5760"/>
        <w:rPr>
          <w:rFonts w:asciiTheme="majorHAnsi" w:hAnsiTheme="majorHAnsi" w:cstheme="majorHAnsi"/>
          <w:szCs w:val="24"/>
        </w:rPr>
      </w:pPr>
      <w:r w:rsidRPr="00BE6B38">
        <w:rPr>
          <w:rFonts w:asciiTheme="majorHAnsi" w:hAnsiTheme="majorHAnsi" w:cstheme="majorHAnsi"/>
          <w:szCs w:val="24"/>
        </w:rPr>
        <w:t>________________________</w:t>
      </w:r>
    </w:p>
    <w:p w14:paraId="59B1BFEC" w14:textId="77777777" w:rsidR="00A80DFD" w:rsidRPr="00BE6B38" w:rsidRDefault="00A80DFD" w:rsidP="00A80DFD">
      <w:pPr>
        <w:ind w:left="6480" w:firstLine="720"/>
        <w:rPr>
          <w:rFonts w:asciiTheme="majorHAnsi" w:hAnsiTheme="majorHAnsi" w:cstheme="majorHAnsi"/>
          <w:szCs w:val="24"/>
        </w:rPr>
      </w:pPr>
      <w:r w:rsidRPr="00BE6B38">
        <w:rPr>
          <w:rFonts w:asciiTheme="majorHAnsi" w:hAnsiTheme="majorHAnsi" w:cstheme="majorHAnsi"/>
          <w:szCs w:val="24"/>
        </w:rPr>
        <w:t xml:space="preserve">     </w:t>
      </w:r>
      <w:r w:rsidRPr="00BE6B38">
        <w:rPr>
          <w:rFonts w:asciiTheme="majorHAnsi" w:hAnsiTheme="majorHAnsi" w:cstheme="majorHAnsi"/>
          <w:szCs w:val="24"/>
        </w:rPr>
        <w:tab/>
        <w:t xml:space="preserve">/52                                                                                        </w:t>
      </w:r>
    </w:p>
    <w:p w14:paraId="131CA418" w14:textId="77777777" w:rsidR="00A80DFD" w:rsidRPr="00BE6B38" w:rsidRDefault="00A80DFD" w:rsidP="00A80DFD">
      <w:pPr>
        <w:spacing w:after="0"/>
        <w:rPr>
          <w:rFonts w:asciiTheme="majorHAnsi" w:hAnsiTheme="majorHAnsi" w:cstheme="majorHAnsi"/>
          <w:szCs w:val="24"/>
        </w:rPr>
      </w:pPr>
    </w:p>
    <w:p w14:paraId="4CCFDAA6" w14:textId="77777777" w:rsidR="00A80DFD" w:rsidRPr="00BE6B38" w:rsidRDefault="00A80DFD" w:rsidP="00A80DFD">
      <w:pPr>
        <w:spacing w:after="0"/>
        <w:rPr>
          <w:rFonts w:asciiTheme="majorHAnsi" w:hAnsiTheme="majorHAnsi" w:cstheme="majorHAnsi"/>
          <w:szCs w:val="24"/>
        </w:rPr>
      </w:pPr>
      <w:r w:rsidRPr="00BE6B38">
        <w:rPr>
          <w:rFonts w:asciiTheme="majorHAnsi" w:hAnsiTheme="majorHAnsi" w:cstheme="majorHAnsi"/>
          <w:szCs w:val="24"/>
        </w:rPr>
        <w:t xml:space="preserve">Method to assure an accurate indication of the frequency with </w:t>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t>/5</w:t>
      </w:r>
    </w:p>
    <w:p w14:paraId="5D03F968" w14:textId="77777777" w:rsidR="00A80DFD" w:rsidRPr="00BE6B38" w:rsidRDefault="00A80DFD" w:rsidP="00A80DFD">
      <w:pPr>
        <w:spacing w:after="0"/>
        <w:rPr>
          <w:rFonts w:asciiTheme="majorHAnsi" w:hAnsiTheme="majorHAnsi" w:cstheme="majorHAnsi"/>
          <w:szCs w:val="24"/>
        </w:rPr>
      </w:pPr>
      <w:r w:rsidRPr="00BE6B38">
        <w:rPr>
          <w:rFonts w:asciiTheme="majorHAnsi" w:hAnsiTheme="majorHAnsi" w:cstheme="majorHAnsi"/>
          <w:szCs w:val="24"/>
        </w:rPr>
        <w:t xml:space="preserve">which the program is performed (age appropriate, instructions clear, </w:t>
      </w:r>
    </w:p>
    <w:p w14:paraId="7C83E238" w14:textId="77777777" w:rsidR="00A80DFD" w:rsidRPr="00BE6B38" w:rsidRDefault="00A80DFD" w:rsidP="00A80DFD">
      <w:pPr>
        <w:spacing w:after="0"/>
        <w:rPr>
          <w:rFonts w:asciiTheme="majorHAnsi" w:hAnsiTheme="majorHAnsi" w:cstheme="majorHAnsi"/>
          <w:szCs w:val="24"/>
        </w:rPr>
      </w:pPr>
      <w:r w:rsidRPr="00BE6B38">
        <w:rPr>
          <w:rFonts w:asciiTheme="majorHAnsi" w:hAnsiTheme="majorHAnsi" w:cstheme="majorHAnsi"/>
          <w:szCs w:val="24"/>
        </w:rPr>
        <w:t>method clear, appears to enhance compliance yet promote honest records)</w:t>
      </w:r>
    </w:p>
    <w:p w14:paraId="6A8A7D92" w14:textId="77777777" w:rsidR="00A80DFD" w:rsidRPr="00BE6B38" w:rsidRDefault="00A80DFD" w:rsidP="00A80DFD">
      <w:pPr>
        <w:spacing w:after="0"/>
        <w:rPr>
          <w:rFonts w:asciiTheme="majorHAnsi" w:hAnsiTheme="majorHAnsi" w:cstheme="majorHAnsi"/>
          <w:szCs w:val="24"/>
        </w:rPr>
      </w:pPr>
    </w:p>
    <w:p w14:paraId="5E00345C" w14:textId="77777777" w:rsidR="00A80DFD" w:rsidRPr="00BE6B38" w:rsidRDefault="00A80DFD" w:rsidP="00A80DFD">
      <w:pPr>
        <w:rPr>
          <w:rFonts w:asciiTheme="majorHAnsi" w:hAnsiTheme="majorHAnsi" w:cstheme="majorHAnsi"/>
          <w:szCs w:val="24"/>
        </w:rPr>
      </w:pPr>
      <w:r w:rsidRPr="00BE6B38">
        <w:rPr>
          <w:rFonts w:asciiTheme="majorHAnsi" w:hAnsiTheme="majorHAnsi" w:cstheme="majorHAnsi"/>
          <w:szCs w:val="24"/>
        </w:rPr>
        <w:t>Overall professional appearance of the HEP</w:t>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r>
      <w:r w:rsidRPr="00BE6B38">
        <w:rPr>
          <w:rFonts w:asciiTheme="majorHAnsi" w:hAnsiTheme="majorHAnsi" w:cstheme="majorHAnsi"/>
          <w:szCs w:val="24"/>
        </w:rPr>
        <w:tab/>
        <w:t>/3</w:t>
      </w:r>
    </w:p>
    <w:p w14:paraId="48E5A3F5" w14:textId="1613361D" w:rsidR="00A80DFD" w:rsidRPr="00BE6B38" w:rsidRDefault="00572F82" w:rsidP="00A80DFD">
      <w:pPr>
        <w:jc w:val="right"/>
        <w:rPr>
          <w:rFonts w:asciiTheme="majorHAnsi" w:hAnsiTheme="majorHAnsi" w:cstheme="majorHAnsi"/>
          <w:szCs w:val="24"/>
        </w:rPr>
      </w:pPr>
      <w:r w:rsidRPr="00BE6B38">
        <w:rPr>
          <w:rFonts w:asciiTheme="majorHAnsi" w:hAnsiTheme="majorHAnsi" w:cstheme="majorHAnsi"/>
          <w:szCs w:val="24"/>
        </w:rPr>
        <w:t>____</w:t>
      </w:r>
      <w:r w:rsidR="00A80DFD" w:rsidRPr="00BE6B38">
        <w:rPr>
          <w:rFonts w:asciiTheme="majorHAnsi" w:hAnsiTheme="majorHAnsi" w:cstheme="majorHAnsi"/>
          <w:szCs w:val="24"/>
        </w:rPr>
        <w:t>_______</w:t>
      </w:r>
    </w:p>
    <w:p w14:paraId="6D07380C" w14:textId="2F61FDF2" w:rsidR="00A80DFD" w:rsidRPr="00284456" w:rsidRDefault="00A80DFD" w:rsidP="00284456">
      <w:pPr>
        <w:ind w:firstLine="7920"/>
        <w:rPr>
          <w:rFonts w:asciiTheme="majorHAnsi" w:hAnsiTheme="majorHAnsi" w:cstheme="majorHAnsi"/>
        </w:rPr>
      </w:pPr>
      <w:r w:rsidRPr="00BE6B38">
        <w:rPr>
          <w:rFonts w:asciiTheme="majorHAnsi" w:hAnsiTheme="majorHAnsi" w:cstheme="majorHAnsi"/>
          <w:szCs w:val="24"/>
        </w:rPr>
        <w:t>/60</w:t>
      </w:r>
    </w:p>
    <w:sectPr w:rsidR="00A80DFD" w:rsidRPr="00284456" w:rsidSect="00034616">
      <w:footerReference w:type="defaul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9263" w14:textId="77777777" w:rsidR="00F078EC" w:rsidRDefault="00F078EC" w:rsidP="00D0366B">
      <w:pPr>
        <w:spacing w:after="0" w:line="240" w:lineRule="auto"/>
      </w:pPr>
      <w:r>
        <w:separator/>
      </w:r>
    </w:p>
  </w:endnote>
  <w:endnote w:type="continuationSeparator" w:id="0">
    <w:p w14:paraId="6C8F4BFD" w14:textId="77777777" w:rsidR="00F078EC" w:rsidRDefault="00F078EC" w:rsidP="00D03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9E8E13A" w14:paraId="790EFD57" w14:textId="77777777" w:rsidTr="49E8E13A">
      <w:trPr>
        <w:trHeight w:val="300"/>
      </w:trPr>
      <w:tc>
        <w:tcPr>
          <w:tcW w:w="2880" w:type="dxa"/>
        </w:tcPr>
        <w:p w14:paraId="3D893D12" w14:textId="2E11FA5D" w:rsidR="49E8E13A" w:rsidRDefault="49E8E13A" w:rsidP="49E8E13A">
          <w:pPr>
            <w:pStyle w:val="Header"/>
            <w:ind w:left="-115"/>
          </w:pPr>
        </w:p>
      </w:tc>
      <w:tc>
        <w:tcPr>
          <w:tcW w:w="2880" w:type="dxa"/>
        </w:tcPr>
        <w:p w14:paraId="7DD82C45" w14:textId="0EE41705" w:rsidR="49E8E13A" w:rsidRDefault="49E8E13A" w:rsidP="49E8E13A">
          <w:pPr>
            <w:pStyle w:val="Header"/>
            <w:jc w:val="center"/>
          </w:pPr>
        </w:p>
      </w:tc>
      <w:tc>
        <w:tcPr>
          <w:tcW w:w="2880" w:type="dxa"/>
        </w:tcPr>
        <w:p w14:paraId="5E37FED0" w14:textId="7D9D9136" w:rsidR="49E8E13A" w:rsidRDefault="49E8E13A" w:rsidP="49E8E13A">
          <w:pPr>
            <w:pStyle w:val="Header"/>
            <w:ind w:right="-115"/>
            <w:jc w:val="right"/>
          </w:pPr>
        </w:p>
      </w:tc>
    </w:tr>
  </w:tbl>
  <w:p w14:paraId="4FBDF342" w14:textId="38F9E0CB" w:rsidR="49E8E13A" w:rsidRDefault="49E8E13A" w:rsidP="49E8E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9E8E13A" w14:paraId="41C0C778" w14:textId="77777777" w:rsidTr="49E8E13A">
      <w:trPr>
        <w:trHeight w:val="300"/>
      </w:trPr>
      <w:tc>
        <w:tcPr>
          <w:tcW w:w="2880" w:type="dxa"/>
        </w:tcPr>
        <w:p w14:paraId="4E56163D" w14:textId="68EBC0CF" w:rsidR="49E8E13A" w:rsidRDefault="49E8E13A" w:rsidP="49E8E13A">
          <w:pPr>
            <w:pStyle w:val="Header"/>
            <w:ind w:left="-115"/>
          </w:pPr>
        </w:p>
      </w:tc>
      <w:tc>
        <w:tcPr>
          <w:tcW w:w="2880" w:type="dxa"/>
        </w:tcPr>
        <w:p w14:paraId="71C06575" w14:textId="06CCEEAA" w:rsidR="49E8E13A" w:rsidRDefault="49E8E13A" w:rsidP="49E8E13A">
          <w:pPr>
            <w:pStyle w:val="Header"/>
            <w:jc w:val="center"/>
          </w:pPr>
        </w:p>
      </w:tc>
      <w:tc>
        <w:tcPr>
          <w:tcW w:w="2880" w:type="dxa"/>
        </w:tcPr>
        <w:p w14:paraId="763E328E" w14:textId="3EED2AFF" w:rsidR="49E8E13A" w:rsidRDefault="49E8E13A" w:rsidP="49E8E13A">
          <w:pPr>
            <w:pStyle w:val="Header"/>
            <w:ind w:right="-115"/>
            <w:jc w:val="right"/>
          </w:pPr>
        </w:p>
      </w:tc>
    </w:tr>
  </w:tbl>
  <w:p w14:paraId="37F0B66D" w14:textId="4AF80E85" w:rsidR="49E8E13A" w:rsidRDefault="49E8E13A" w:rsidP="49E8E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13CB" w14:textId="77777777" w:rsidR="00F078EC" w:rsidRDefault="00F078EC" w:rsidP="00D0366B">
      <w:pPr>
        <w:spacing w:after="0" w:line="240" w:lineRule="auto"/>
      </w:pPr>
      <w:r>
        <w:separator/>
      </w:r>
    </w:p>
  </w:footnote>
  <w:footnote w:type="continuationSeparator" w:id="0">
    <w:p w14:paraId="7E0AEBDB" w14:textId="77777777" w:rsidR="00F078EC" w:rsidRDefault="00F078EC" w:rsidP="00D03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DDAA3A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081DA6"/>
    <w:multiLevelType w:val="hybridMultilevel"/>
    <w:tmpl w:val="7F2ADE42"/>
    <w:lvl w:ilvl="0" w:tplc="062C309E">
      <w:start w:val="1"/>
      <w:numFmt w:val="bullet"/>
      <w:lvlText w:val=""/>
      <w:lvlJc w:val="left"/>
      <w:pPr>
        <w:ind w:left="720" w:hanging="360"/>
      </w:pPr>
      <w:rPr>
        <w:rFonts w:ascii="Symbol" w:hAnsi="Symbol" w:hint="default"/>
      </w:rPr>
    </w:lvl>
    <w:lvl w:ilvl="1" w:tplc="743C9408">
      <w:start w:val="1"/>
      <w:numFmt w:val="bullet"/>
      <w:lvlText w:val="o"/>
      <w:lvlJc w:val="left"/>
      <w:pPr>
        <w:ind w:left="1440" w:hanging="360"/>
      </w:pPr>
      <w:rPr>
        <w:rFonts w:ascii="Courier New" w:hAnsi="Courier New" w:hint="default"/>
      </w:rPr>
    </w:lvl>
    <w:lvl w:ilvl="2" w:tplc="A44439A4">
      <w:start w:val="1"/>
      <w:numFmt w:val="bullet"/>
      <w:lvlText w:val=""/>
      <w:lvlJc w:val="left"/>
      <w:pPr>
        <w:ind w:left="2160" w:hanging="360"/>
      </w:pPr>
      <w:rPr>
        <w:rFonts w:ascii="Wingdings" w:hAnsi="Wingdings" w:hint="default"/>
      </w:rPr>
    </w:lvl>
    <w:lvl w:ilvl="3" w:tplc="C23E7094">
      <w:start w:val="1"/>
      <w:numFmt w:val="bullet"/>
      <w:lvlText w:val=""/>
      <w:lvlJc w:val="left"/>
      <w:pPr>
        <w:ind w:left="2880" w:hanging="360"/>
      </w:pPr>
      <w:rPr>
        <w:rFonts w:ascii="Symbol" w:hAnsi="Symbol" w:hint="default"/>
      </w:rPr>
    </w:lvl>
    <w:lvl w:ilvl="4" w:tplc="77BE1D0C">
      <w:start w:val="1"/>
      <w:numFmt w:val="bullet"/>
      <w:lvlText w:val="o"/>
      <w:lvlJc w:val="left"/>
      <w:pPr>
        <w:ind w:left="3600" w:hanging="360"/>
      </w:pPr>
      <w:rPr>
        <w:rFonts w:ascii="Courier New" w:hAnsi="Courier New" w:hint="default"/>
      </w:rPr>
    </w:lvl>
    <w:lvl w:ilvl="5" w:tplc="CC2416B8">
      <w:start w:val="1"/>
      <w:numFmt w:val="bullet"/>
      <w:lvlText w:val=""/>
      <w:lvlJc w:val="left"/>
      <w:pPr>
        <w:ind w:left="4320" w:hanging="360"/>
      </w:pPr>
      <w:rPr>
        <w:rFonts w:ascii="Wingdings" w:hAnsi="Wingdings" w:hint="default"/>
      </w:rPr>
    </w:lvl>
    <w:lvl w:ilvl="6" w:tplc="D62A8824">
      <w:start w:val="1"/>
      <w:numFmt w:val="bullet"/>
      <w:lvlText w:val=""/>
      <w:lvlJc w:val="left"/>
      <w:pPr>
        <w:ind w:left="5040" w:hanging="360"/>
      </w:pPr>
      <w:rPr>
        <w:rFonts w:ascii="Symbol" w:hAnsi="Symbol" w:hint="default"/>
      </w:rPr>
    </w:lvl>
    <w:lvl w:ilvl="7" w:tplc="3BB27F62">
      <w:start w:val="1"/>
      <w:numFmt w:val="bullet"/>
      <w:lvlText w:val="o"/>
      <w:lvlJc w:val="left"/>
      <w:pPr>
        <w:ind w:left="5760" w:hanging="360"/>
      </w:pPr>
      <w:rPr>
        <w:rFonts w:ascii="Courier New" w:hAnsi="Courier New" w:hint="default"/>
      </w:rPr>
    </w:lvl>
    <w:lvl w:ilvl="8" w:tplc="67905D18">
      <w:start w:val="1"/>
      <w:numFmt w:val="bullet"/>
      <w:lvlText w:val=""/>
      <w:lvlJc w:val="left"/>
      <w:pPr>
        <w:ind w:left="6480" w:hanging="360"/>
      </w:pPr>
      <w:rPr>
        <w:rFonts w:ascii="Wingdings" w:hAnsi="Wingdings" w:hint="default"/>
      </w:rPr>
    </w:lvl>
  </w:abstractNum>
  <w:abstractNum w:abstractNumId="10" w15:restartNumberingAfterBreak="0">
    <w:nsid w:val="09593DF1"/>
    <w:multiLevelType w:val="hybridMultilevel"/>
    <w:tmpl w:val="6D8E5522"/>
    <w:lvl w:ilvl="0" w:tplc="8E0A7A1C">
      <w:start w:val="1"/>
      <w:numFmt w:val="decimal"/>
      <w:lvlText w:val="%1."/>
      <w:lvlJc w:val="left"/>
      <w:pPr>
        <w:ind w:left="720" w:hanging="360"/>
      </w:pPr>
      <w:rPr>
        <w:rFonts w:asciiTheme="majorHAnsi" w:eastAsia="Calibri"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0512BA"/>
    <w:multiLevelType w:val="hybridMultilevel"/>
    <w:tmpl w:val="4D1A6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2088D"/>
    <w:multiLevelType w:val="hybridMultilevel"/>
    <w:tmpl w:val="29726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60BFF"/>
    <w:multiLevelType w:val="hybridMultilevel"/>
    <w:tmpl w:val="B50C42AE"/>
    <w:lvl w:ilvl="0" w:tplc="668212D2">
      <w:start w:val="1"/>
      <w:numFmt w:val="bullet"/>
      <w:lvlText w:val=""/>
      <w:lvlJc w:val="left"/>
      <w:pPr>
        <w:ind w:left="720" w:hanging="360"/>
      </w:pPr>
      <w:rPr>
        <w:rFonts w:ascii="Symbol" w:hAnsi="Symbol" w:hint="default"/>
      </w:rPr>
    </w:lvl>
    <w:lvl w:ilvl="1" w:tplc="68644302">
      <w:start w:val="1"/>
      <w:numFmt w:val="bullet"/>
      <w:lvlText w:val="o"/>
      <w:lvlJc w:val="left"/>
      <w:pPr>
        <w:ind w:left="1440" w:hanging="360"/>
      </w:pPr>
      <w:rPr>
        <w:rFonts w:ascii="Courier New" w:hAnsi="Courier New" w:hint="default"/>
      </w:rPr>
    </w:lvl>
    <w:lvl w:ilvl="2" w:tplc="10AC06B4">
      <w:start w:val="1"/>
      <w:numFmt w:val="bullet"/>
      <w:lvlText w:val=""/>
      <w:lvlJc w:val="left"/>
      <w:pPr>
        <w:ind w:left="2160" w:hanging="360"/>
      </w:pPr>
      <w:rPr>
        <w:rFonts w:ascii="Wingdings" w:hAnsi="Wingdings" w:hint="default"/>
      </w:rPr>
    </w:lvl>
    <w:lvl w:ilvl="3" w:tplc="9C446AC2">
      <w:start w:val="1"/>
      <w:numFmt w:val="bullet"/>
      <w:lvlText w:val=""/>
      <w:lvlJc w:val="left"/>
      <w:pPr>
        <w:ind w:left="2880" w:hanging="360"/>
      </w:pPr>
      <w:rPr>
        <w:rFonts w:ascii="Symbol" w:hAnsi="Symbol" w:hint="default"/>
      </w:rPr>
    </w:lvl>
    <w:lvl w:ilvl="4" w:tplc="183404A8">
      <w:start w:val="1"/>
      <w:numFmt w:val="bullet"/>
      <w:lvlText w:val="o"/>
      <w:lvlJc w:val="left"/>
      <w:pPr>
        <w:ind w:left="3600" w:hanging="360"/>
      </w:pPr>
      <w:rPr>
        <w:rFonts w:ascii="Courier New" w:hAnsi="Courier New" w:hint="default"/>
      </w:rPr>
    </w:lvl>
    <w:lvl w:ilvl="5" w:tplc="1DCEE1B4">
      <w:start w:val="1"/>
      <w:numFmt w:val="bullet"/>
      <w:lvlText w:val=""/>
      <w:lvlJc w:val="left"/>
      <w:pPr>
        <w:ind w:left="4320" w:hanging="360"/>
      </w:pPr>
      <w:rPr>
        <w:rFonts w:ascii="Wingdings" w:hAnsi="Wingdings" w:hint="default"/>
      </w:rPr>
    </w:lvl>
    <w:lvl w:ilvl="6" w:tplc="380A3B5E">
      <w:start w:val="1"/>
      <w:numFmt w:val="bullet"/>
      <w:lvlText w:val=""/>
      <w:lvlJc w:val="left"/>
      <w:pPr>
        <w:ind w:left="5040" w:hanging="360"/>
      </w:pPr>
      <w:rPr>
        <w:rFonts w:ascii="Symbol" w:hAnsi="Symbol" w:hint="default"/>
      </w:rPr>
    </w:lvl>
    <w:lvl w:ilvl="7" w:tplc="FB78B758">
      <w:start w:val="1"/>
      <w:numFmt w:val="bullet"/>
      <w:lvlText w:val="o"/>
      <w:lvlJc w:val="left"/>
      <w:pPr>
        <w:ind w:left="5760" w:hanging="360"/>
      </w:pPr>
      <w:rPr>
        <w:rFonts w:ascii="Courier New" w:hAnsi="Courier New" w:hint="default"/>
      </w:rPr>
    </w:lvl>
    <w:lvl w:ilvl="8" w:tplc="36001C1A">
      <w:start w:val="1"/>
      <w:numFmt w:val="bullet"/>
      <w:lvlText w:val=""/>
      <w:lvlJc w:val="left"/>
      <w:pPr>
        <w:ind w:left="6480" w:hanging="360"/>
      </w:pPr>
      <w:rPr>
        <w:rFonts w:ascii="Wingdings" w:hAnsi="Wingdings" w:hint="default"/>
      </w:rPr>
    </w:lvl>
  </w:abstractNum>
  <w:abstractNum w:abstractNumId="14" w15:restartNumberingAfterBreak="0">
    <w:nsid w:val="368C646E"/>
    <w:multiLevelType w:val="hybridMultilevel"/>
    <w:tmpl w:val="10FC027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6F18D8"/>
    <w:multiLevelType w:val="multilevel"/>
    <w:tmpl w:val="9EAA6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51447"/>
    <w:multiLevelType w:val="multilevel"/>
    <w:tmpl w:val="21A2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B6D13"/>
    <w:multiLevelType w:val="hybridMultilevel"/>
    <w:tmpl w:val="90523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B14DA7"/>
    <w:multiLevelType w:val="hybridMultilevel"/>
    <w:tmpl w:val="DA441BD0"/>
    <w:lvl w:ilvl="0" w:tplc="6628A7DC">
      <w:start w:val="1"/>
      <w:numFmt w:val="bullet"/>
      <w:lvlText w:val=""/>
      <w:lvlJc w:val="left"/>
      <w:pPr>
        <w:ind w:left="720" w:hanging="360"/>
      </w:pPr>
      <w:rPr>
        <w:rFonts w:ascii="Symbol" w:hAnsi="Symbol" w:hint="default"/>
      </w:rPr>
    </w:lvl>
    <w:lvl w:ilvl="1" w:tplc="47EEF9EE">
      <w:start w:val="1"/>
      <w:numFmt w:val="bullet"/>
      <w:lvlText w:val="o"/>
      <w:lvlJc w:val="left"/>
      <w:pPr>
        <w:ind w:left="1440" w:hanging="360"/>
      </w:pPr>
      <w:rPr>
        <w:rFonts w:ascii="Courier New" w:hAnsi="Courier New" w:hint="default"/>
      </w:rPr>
    </w:lvl>
    <w:lvl w:ilvl="2" w:tplc="BEB0F554">
      <w:start w:val="1"/>
      <w:numFmt w:val="bullet"/>
      <w:lvlText w:val=""/>
      <w:lvlJc w:val="left"/>
      <w:pPr>
        <w:ind w:left="2160" w:hanging="360"/>
      </w:pPr>
      <w:rPr>
        <w:rFonts w:ascii="Wingdings" w:hAnsi="Wingdings" w:hint="default"/>
      </w:rPr>
    </w:lvl>
    <w:lvl w:ilvl="3" w:tplc="22E4D17C">
      <w:start w:val="1"/>
      <w:numFmt w:val="bullet"/>
      <w:lvlText w:val=""/>
      <w:lvlJc w:val="left"/>
      <w:pPr>
        <w:ind w:left="2880" w:hanging="360"/>
      </w:pPr>
      <w:rPr>
        <w:rFonts w:ascii="Symbol" w:hAnsi="Symbol" w:hint="default"/>
      </w:rPr>
    </w:lvl>
    <w:lvl w:ilvl="4" w:tplc="2A9E52B6">
      <w:start w:val="1"/>
      <w:numFmt w:val="bullet"/>
      <w:lvlText w:val="o"/>
      <w:lvlJc w:val="left"/>
      <w:pPr>
        <w:ind w:left="3600" w:hanging="360"/>
      </w:pPr>
      <w:rPr>
        <w:rFonts w:ascii="Courier New" w:hAnsi="Courier New" w:hint="default"/>
      </w:rPr>
    </w:lvl>
    <w:lvl w:ilvl="5" w:tplc="67C68856">
      <w:start w:val="1"/>
      <w:numFmt w:val="bullet"/>
      <w:lvlText w:val=""/>
      <w:lvlJc w:val="left"/>
      <w:pPr>
        <w:ind w:left="4320" w:hanging="360"/>
      </w:pPr>
      <w:rPr>
        <w:rFonts w:ascii="Wingdings" w:hAnsi="Wingdings" w:hint="default"/>
      </w:rPr>
    </w:lvl>
    <w:lvl w:ilvl="6" w:tplc="CE5ACA00">
      <w:start w:val="1"/>
      <w:numFmt w:val="bullet"/>
      <w:lvlText w:val=""/>
      <w:lvlJc w:val="left"/>
      <w:pPr>
        <w:ind w:left="5040" w:hanging="360"/>
      </w:pPr>
      <w:rPr>
        <w:rFonts w:ascii="Symbol" w:hAnsi="Symbol" w:hint="default"/>
      </w:rPr>
    </w:lvl>
    <w:lvl w:ilvl="7" w:tplc="158CEF6A">
      <w:start w:val="1"/>
      <w:numFmt w:val="bullet"/>
      <w:lvlText w:val="o"/>
      <w:lvlJc w:val="left"/>
      <w:pPr>
        <w:ind w:left="5760" w:hanging="360"/>
      </w:pPr>
      <w:rPr>
        <w:rFonts w:ascii="Courier New" w:hAnsi="Courier New" w:hint="default"/>
      </w:rPr>
    </w:lvl>
    <w:lvl w:ilvl="8" w:tplc="39BE7F30">
      <w:start w:val="1"/>
      <w:numFmt w:val="bullet"/>
      <w:lvlText w:val=""/>
      <w:lvlJc w:val="left"/>
      <w:pPr>
        <w:ind w:left="6480" w:hanging="360"/>
      </w:pPr>
      <w:rPr>
        <w:rFonts w:ascii="Wingdings" w:hAnsi="Wingdings" w:hint="default"/>
      </w:rPr>
    </w:lvl>
  </w:abstractNum>
  <w:abstractNum w:abstractNumId="19" w15:restartNumberingAfterBreak="0">
    <w:nsid w:val="586C7E33"/>
    <w:multiLevelType w:val="hybridMultilevel"/>
    <w:tmpl w:val="D0B8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6717F4"/>
    <w:multiLevelType w:val="multilevel"/>
    <w:tmpl w:val="4A5E5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42A9A8"/>
    <w:multiLevelType w:val="hybridMultilevel"/>
    <w:tmpl w:val="6BE84136"/>
    <w:lvl w:ilvl="0" w:tplc="0BD2B828">
      <w:start w:val="1"/>
      <w:numFmt w:val="bullet"/>
      <w:lvlText w:val=""/>
      <w:lvlJc w:val="left"/>
      <w:pPr>
        <w:ind w:left="720" w:hanging="360"/>
      </w:pPr>
      <w:rPr>
        <w:rFonts w:ascii="Symbol" w:hAnsi="Symbol" w:hint="default"/>
      </w:rPr>
    </w:lvl>
    <w:lvl w:ilvl="1" w:tplc="8F505FD2">
      <w:start w:val="1"/>
      <w:numFmt w:val="bullet"/>
      <w:lvlText w:val="o"/>
      <w:lvlJc w:val="left"/>
      <w:pPr>
        <w:ind w:left="1440" w:hanging="360"/>
      </w:pPr>
      <w:rPr>
        <w:rFonts w:ascii="Courier New" w:hAnsi="Courier New" w:hint="default"/>
      </w:rPr>
    </w:lvl>
    <w:lvl w:ilvl="2" w:tplc="6868CFB2">
      <w:start w:val="1"/>
      <w:numFmt w:val="bullet"/>
      <w:lvlText w:val=""/>
      <w:lvlJc w:val="left"/>
      <w:pPr>
        <w:ind w:left="2160" w:hanging="360"/>
      </w:pPr>
      <w:rPr>
        <w:rFonts w:ascii="Wingdings" w:hAnsi="Wingdings" w:hint="default"/>
      </w:rPr>
    </w:lvl>
    <w:lvl w:ilvl="3" w:tplc="96E45114">
      <w:start w:val="1"/>
      <w:numFmt w:val="bullet"/>
      <w:lvlText w:val=""/>
      <w:lvlJc w:val="left"/>
      <w:pPr>
        <w:ind w:left="2880" w:hanging="360"/>
      </w:pPr>
      <w:rPr>
        <w:rFonts w:ascii="Symbol" w:hAnsi="Symbol" w:hint="default"/>
      </w:rPr>
    </w:lvl>
    <w:lvl w:ilvl="4" w:tplc="C28AB444">
      <w:start w:val="1"/>
      <w:numFmt w:val="bullet"/>
      <w:lvlText w:val="o"/>
      <w:lvlJc w:val="left"/>
      <w:pPr>
        <w:ind w:left="3600" w:hanging="360"/>
      </w:pPr>
      <w:rPr>
        <w:rFonts w:ascii="Courier New" w:hAnsi="Courier New" w:hint="default"/>
      </w:rPr>
    </w:lvl>
    <w:lvl w:ilvl="5" w:tplc="367E04E2">
      <w:start w:val="1"/>
      <w:numFmt w:val="bullet"/>
      <w:lvlText w:val=""/>
      <w:lvlJc w:val="left"/>
      <w:pPr>
        <w:ind w:left="4320" w:hanging="360"/>
      </w:pPr>
      <w:rPr>
        <w:rFonts w:ascii="Wingdings" w:hAnsi="Wingdings" w:hint="default"/>
      </w:rPr>
    </w:lvl>
    <w:lvl w:ilvl="6" w:tplc="C8B8DDF0">
      <w:start w:val="1"/>
      <w:numFmt w:val="bullet"/>
      <w:lvlText w:val=""/>
      <w:lvlJc w:val="left"/>
      <w:pPr>
        <w:ind w:left="5040" w:hanging="360"/>
      </w:pPr>
      <w:rPr>
        <w:rFonts w:ascii="Symbol" w:hAnsi="Symbol" w:hint="default"/>
      </w:rPr>
    </w:lvl>
    <w:lvl w:ilvl="7" w:tplc="FDD0ADE2">
      <w:start w:val="1"/>
      <w:numFmt w:val="bullet"/>
      <w:lvlText w:val="o"/>
      <w:lvlJc w:val="left"/>
      <w:pPr>
        <w:ind w:left="5760" w:hanging="360"/>
      </w:pPr>
      <w:rPr>
        <w:rFonts w:ascii="Courier New" w:hAnsi="Courier New" w:hint="default"/>
      </w:rPr>
    </w:lvl>
    <w:lvl w:ilvl="8" w:tplc="29D66EB6">
      <w:start w:val="1"/>
      <w:numFmt w:val="bullet"/>
      <w:lvlText w:val=""/>
      <w:lvlJc w:val="left"/>
      <w:pPr>
        <w:ind w:left="6480" w:hanging="360"/>
      </w:pPr>
      <w:rPr>
        <w:rFonts w:ascii="Wingdings" w:hAnsi="Wingdings" w:hint="default"/>
      </w:rPr>
    </w:lvl>
  </w:abstractNum>
  <w:abstractNum w:abstractNumId="22" w15:restartNumberingAfterBreak="0">
    <w:nsid w:val="6D2A2277"/>
    <w:multiLevelType w:val="hybridMultilevel"/>
    <w:tmpl w:val="A4BE92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B5298D"/>
    <w:multiLevelType w:val="hybridMultilevel"/>
    <w:tmpl w:val="5C1C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A129C"/>
    <w:multiLevelType w:val="multilevel"/>
    <w:tmpl w:val="3EA0F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2335936">
    <w:abstractNumId w:val="9"/>
  </w:num>
  <w:num w:numId="2" w16cid:durableId="1235622635">
    <w:abstractNumId w:val="18"/>
  </w:num>
  <w:num w:numId="3" w16cid:durableId="1624113262">
    <w:abstractNumId w:val="21"/>
  </w:num>
  <w:num w:numId="4" w16cid:durableId="2102289777">
    <w:abstractNumId w:val="13"/>
  </w:num>
  <w:num w:numId="5" w16cid:durableId="1897356579">
    <w:abstractNumId w:val="8"/>
  </w:num>
  <w:num w:numId="6" w16cid:durableId="34816119">
    <w:abstractNumId w:val="6"/>
  </w:num>
  <w:num w:numId="7" w16cid:durableId="797380820">
    <w:abstractNumId w:val="5"/>
  </w:num>
  <w:num w:numId="8" w16cid:durableId="1038239219">
    <w:abstractNumId w:val="4"/>
  </w:num>
  <w:num w:numId="9" w16cid:durableId="1263606016">
    <w:abstractNumId w:val="7"/>
  </w:num>
  <w:num w:numId="10" w16cid:durableId="1585795216">
    <w:abstractNumId w:val="3"/>
  </w:num>
  <w:num w:numId="11" w16cid:durableId="596717356">
    <w:abstractNumId w:val="2"/>
  </w:num>
  <w:num w:numId="12" w16cid:durableId="375741086">
    <w:abstractNumId w:val="1"/>
  </w:num>
  <w:num w:numId="13" w16cid:durableId="585918633">
    <w:abstractNumId w:val="0"/>
  </w:num>
  <w:num w:numId="14" w16cid:durableId="1545169016">
    <w:abstractNumId w:val="12"/>
  </w:num>
  <w:num w:numId="15" w16cid:durableId="957565585">
    <w:abstractNumId w:val="20"/>
  </w:num>
  <w:num w:numId="16" w16cid:durableId="896011722">
    <w:abstractNumId w:val="14"/>
  </w:num>
  <w:num w:numId="17" w16cid:durableId="1527871085">
    <w:abstractNumId w:val="10"/>
  </w:num>
  <w:num w:numId="18" w16cid:durableId="166793508">
    <w:abstractNumId w:val="11"/>
  </w:num>
  <w:num w:numId="19" w16cid:durableId="518540985">
    <w:abstractNumId w:val="22"/>
  </w:num>
  <w:num w:numId="20" w16cid:durableId="1603151270">
    <w:abstractNumId w:val="23"/>
  </w:num>
  <w:num w:numId="21" w16cid:durableId="10449008">
    <w:abstractNumId w:val="19"/>
  </w:num>
  <w:num w:numId="22" w16cid:durableId="1011369069">
    <w:abstractNumId w:val="17"/>
  </w:num>
  <w:num w:numId="23" w16cid:durableId="1666280366">
    <w:abstractNumId w:val="24"/>
  </w:num>
  <w:num w:numId="24" w16cid:durableId="901907765">
    <w:abstractNumId w:val="15"/>
  </w:num>
  <w:num w:numId="25" w16cid:durableId="138544394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kenberry, Megan">
    <w15:presenceInfo w15:providerId="AD" w15:userId="S::meiken@midwestern.edu::bc118bdb-5d73-42da-bca7-3583c8addb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8D9"/>
    <w:rsid w:val="0006063C"/>
    <w:rsid w:val="000845EE"/>
    <w:rsid w:val="00135BC9"/>
    <w:rsid w:val="0015074B"/>
    <w:rsid w:val="001F008E"/>
    <w:rsid w:val="00200B79"/>
    <w:rsid w:val="00231540"/>
    <w:rsid w:val="00244C46"/>
    <w:rsid w:val="002461BF"/>
    <w:rsid w:val="00284456"/>
    <w:rsid w:val="0029639D"/>
    <w:rsid w:val="002A5495"/>
    <w:rsid w:val="002A6237"/>
    <w:rsid w:val="00326F90"/>
    <w:rsid w:val="00342637"/>
    <w:rsid w:val="00353EA4"/>
    <w:rsid w:val="00367234"/>
    <w:rsid w:val="003C0109"/>
    <w:rsid w:val="003F7CF2"/>
    <w:rsid w:val="00421095"/>
    <w:rsid w:val="0042589D"/>
    <w:rsid w:val="004568BA"/>
    <w:rsid w:val="00467EEF"/>
    <w:rsid w:val="00473188"/>
    <w:rsid w:val="004B25DB"/>
    <w:rsid w:val="004F7E20"/>
    <w:rsid w:val="00500041"/>
    <w:rsid w:val="00572F82"/>
    <w:rsid w:val="00577717"/>
    <w:rsid w:val="005A65F5"/>
    <w:rsid w:val="005B36CE"/>
    <w:rsid w:val="005B4B2D"/>
    <w:rsid w:val="00657C95"/>
    <w:rsid w:val="00681896"/>
    <w:rsid w:val="006C0C37"/>
    <w:rsid w:val="006E5D26"/>
    <w:rsid w:val="006F12FE"/>
    <w:rsid w:val="007259E4"/>
    <w:rsid w:val="007415F4"/>
    <w:rsid w:val="00744C0F"/>
    <w:rsid w:val="00793F99"/>
    <w:rsid w:val="007C35F7"/>
    <w:rsid w:val="007C4CB4"/>
    <w:rsid w:val="007F4C85"/>
    <w:rsid w:val="007F4C9C"/>
    <w:rsid w:val="007F545B"/>
    <w:rsid w:val="00815DDC"/>
    <w:rsid w:val="008325F9"/>
    <w:rsid w:val="00877736"/>
    <w:rsid w:val="008E7FE7"/>
    <w:rsid w:val="008F163D"/>
    <w:rsid w:val="008F7791"/>
    <w:rsid w:val="00925004"/>
    <w:rsid w:val="00927270"/>
    <w:rsid w:val="00975AC8"/>
    <w:rsid w:val="009A4DF0"/>
    <w:rsid w:val="009D16D2"/>
    <w:rsid w:val="009D5420"/>
    <w:rsid w:val="00A34A4E"/>
    <w:rsid w:val="00A80DFD"/>
    <w:rsid w:val="00AA0FCB"/>
    <w:rsid w:val="00AA1D8D"/>
    <w:rsid w:val="00AE420F"/>
    <w:rsid w:val="00B47730"/>
    <w:rsid w:val="00B62C18"/>
    <w:rsid w:val="00B86971"/>
    <w:rsid w:val="00BD01CB"/>
    <w:rsid w:val="00BD62A9"/>
    <w:rsid w:val="00BE6B38"/>
    <w:rsid w:val="00C57753"/>
    <w:rsid w:val="00C6214C"/>
    <w:rsid w:val="00C64B91"/>
    <w:rsid w:val="00C91712"/>
    <w:rsid w:val="00C97451"/>
    <w:rsid w:val="00CB0664"/>
    <w:rsid w:val="00CF2ACE"/>
    <w:rsid w:val="00D0366B"/>
    <w:rsid w:val="00D3049E"/>
    <w:rsid w:val="00D45B4D"/>
    <w:rsid w:val="00DA2FBA"/>
    <w:rsid w:val="00DC0B2D"/>
    <w:rsid w:val="00DD5959"/>
    <w:rsid w:val="00E94AD1"/>
    <w:rsid w:val="00EC75AD"/>
    <w:rsid w:val="00ED194F"/>
    <w:rsid w:val="00F078EC"/>
    <w:rsid w:val="00F544E6"/>
    <w:rsid w:val="00FC693F"/>
    <w:rsid w:val="1103D8DF"/>
    <w:rsid w:val="115B96FE"/>
    <w:rsid w:val="1E3E4AC8"/>
    <w:rsid w:val="278C7D34"/>
    <w:rsid w:val="2EDBAC05"/>
    <w:rsid w:val="3B0F697A"/>
    <w:rsid w:val="49E8E13A"/>
    <w:rsid w:val="60B62417"/>
    <w:rsid w:val="63C8F7AF"/>
    <w:rsid w:val="6D30F49E"/>
    <w:rsid w:val="7AAE6247"/>
    <w:rsid w:val="7CF11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A2F38"/>
  <w14:defaultImageDpi w14:val="300"/>
  <w15:docId w15:val="{7C11482E-602A-4D6D-BCA9-7A7D6E1D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18"/>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rPr>
      <w:rFonts w:ascii="Calibri" w:hAnsi="Calibri"/>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5"/>
      </w:numPr>
      <w:contextualSpacing/>
    </w:pPr>
  </w:style>
  <w:style w:type="paragraph" w:styleId="ListBullet2">
    <w:name w:val="List Bullet 2"/>
    <w:basedOn w:val="Normal"/>
    <w:uiPriority w:val="99"/>
    <w:unhideWhenUsed/>
    <w:rsid w:val="00326F90"/>
    <w:pPr>
      <w:numPr>
        <w:numId w:val="6"/>
      </w:numPr>
      <w:contextualSpacing/>
    </w:pPr>
  </w:style>
  <w:style w:type="paragraph" w:styleId="ListBullet3">
    <w:name w:val="List Bullet 3"/>
    <w:basedOn w:val="Normal"/>
    <w:uiPriority w:val="99"/>
    <w:unhideWhenUsed/>
    <w:rsid w:val="00326F90"/>
    <w:pPr>
      <w:numPr>
        <w:numId w:val="7"/>
      </w:numPr>
      <w:contextualSpacing/>
    </w:pPr>
  </w:style>
  <w:style w:type="paragraph" w:styleId="ListNumber">
    <w:name w:val="List Number"/>
    <w:basedOn w:val="Normal"/>
    <w:uiPriority w:val="99"/>
    <w:unhideWhenUsed/>
    <w:rsid w:val="00326F90"/>
    <w:pPr>
      <w:numPr>
        <w:numId w:val="9"/>
      </w:numPr>
      <w:contextualSpacing/>
    </w:pPr>
  </w:style>
  <w:style w:type="paragraph" w:styleId="ListNumber2">
    <w:name w:val="List Number 2"/>
    <w:basedOn w:val="Normal"/>
    <w:uiPriority w:val="99"/>
    <w:unhideWhenUsed/>
    <w:rsid w:val="0029639D"/>
    <w:pPr>
      <w:numPr>
        <w:numId w:val="10"/>
      </w:numPr>
      <w:contextualSpacing/>
    </w:pPr>
  </w:style>
  <w:style w:type="paragraph" w:styleId="ListNumber3">
    <w:name w:val="List Number 3"/>
    <w:basedOn w:val="Normal"/>
    <w:uiPriority w:val="99"/>
    <w:unhideWhenUsed/>
    <w:rsid w:val="0029639D"/>
    <w:pPr>
      <w:numPr>
        <w:numId w:val="1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alibri" w:hAnsi="Calibri"/>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rPr>
      <w:rFonts w:ascii="Calibri" w:hAnsi="Calibri"/>
    </w:r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wk-articlelist-item">
    <w:name w:val="wk-article__list-item"/>
    <w:basedOn w:val="Normal"/>
    <w:rsid w:val="00467E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7EEF"/>
    <w:rPr>
      <w:color w:val="0000FF" w:themeColor="hyperlink"/>
      <w:u w:val="single"/>
    </w:rPr>
  </w:style>
  <w:style w:type="character" w:styleId="UnresolvedMention">
    <w:name w:val="Unresolved Mention"/>
    <w:basedOn w:val="DefaultParagraphFont"/>
    <w:uiPriority w:val="99"/>
    <w:semiHidden/>
    <w:unhideWhenUsed/>
    <w:rsid w:val="00467EEF"/>
    <w:rPr>
      <w:color w:val="605E5C"/>
      <w:shd w:val="clear" w:color="auto" w:fill="E1DFDD"/>
    </w:rPr>
  </w:style>
  <w:style w:type="character" w:styleId="CommentReference">
    <w:name w:val="annotation reference"/>
    <w:basedOn w:val="DefaultParagraphFont"/>
    <w:uiPriority w:val="99"/>
    <w:semiHidden/>
    <w:unhideWhenUsed/>
    <w:rsid w:val="00B62C18"/>
    <w:rPr>
      <w:sz w:val="16"/>
      <w:szCs w:val="16"/>
    </w:rPr>
  </w:style>
  <w:style w:type="paragraph" w:styleId="CommentText">
    <w:name w:val="annotation text"/>
    <w:basedOn w:val="Normal"/>
    <w:link w:val="CommentTextChar"/>
    <w:uiPriority w:val="99"/>
    <w:unhideWhenUsed/>
    <w:rsid w:val="00B62C18"/>
    <w:pPr>
      <w:spacing w:line="240" w:lineRule="auto"/>
    </w:pPr>
    <w:rPr>
      <w:sz w:val="20"/>
      <w:szCs w:val="20"/>
    </w:rPr>
  </w:style>
  <w:style w:type="character" w:customStyle="1" w:styleId="CommentTextChar">
    <w:name w:val="Comment Text Char"/>
    <w:basedOn w:val="DefaultParagraphFont"/>
    <w:link w:val="CommentText"/>
    <w:uiPriority w:val="99"/>
    <w:rsid w:val="00B62C18"/>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B62C18"/>
    <w:rPr>
      <w:b/>
      <w:bCs/>
    </w:rPr>
  </w:style>
  <w:style w:type="character" w:customStyle="1" w:styleId="CommentSubjectChar">
    <w:name w:val="Comment Subject Char"/>
    <w:basedOn w:val="CommentTextChar"/>
    <w:link w:val="CommentSubject"/>
    <w:uiPriority w:val="99"/>
    <w:semiHidden/>
    <w:rsid w:val="00B62C18"/>
    <w:rPr>
      <w:rFonts w:ascii="Calibri" w:eastAsia="Calibri" w:hAnsi="Calibri"/>
      <w:b/>
      <w:bCs/>
      <w:sz w:val="20"/>
      <w:szCs w:val="20"/>
    </w:rPr>
  </w:style>
  <w:style w:type="paragraph" w:styleId="Revision">
    <w:name w:val="Revision"/>
    <w:hidden/>
    <w:uiPriority w:val="99"/>
    <w:semiHidden/>
    <w:rsid w:val="00200B79"/>
    <w:pPr>
      <w:spacing w:after="0" w:line="240" w:lineRule="auto"/>
    </w:pPr>
    <w:rPr>
      <w:rFonts w:ascii="Calibri" w:eastAsia="Calibri" w:hAnsi="Calibri"/>
    </w:rPr>
  </w:style>
  <w:style w:type="character" w:styleId="FollowedHyperlink">
    <w:name w:val="FollowedHyperlink"/>
    <w:basedOn w:val="DefaultParagraphFont"/>
    <w:uiPriority w:val="99"/>
    <w:semiHidden/>
    <w:unhideWhenUsed/>
    <w:rsid w:val="007C35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7585">
      <w:bodyDiv w:val="1"/>
      <w:marLeft w:val="0"/>
      <w:marRight w:val="0"/>
      <w:marTop w:val="0"/>
      <w:marBottom w:val="0"/>
      <w:divBdr>
        <w:top w:val="none" w:sz="0" w:space="0" w:color="auto"/>
        <w:left w:val="none" w:sz="0" w:space="0" w:color="auto"/>
        <w:bottom w:val="none" w:sz="0" w:space="0" w:color="auto"/>
        <w:right w:val="none" w:sz="0" w:space="0" w:color="auto"/>
      </w:divBdr>
    </w:div>
    <w:div w:id="1133838342">
      <w:bodyDiv w:val="1"/>
      <w:marLeft w:val="0"/>
      <w:marRight w:val="0"/>
      <w:marTop w:val="0"/>
      <w:marBottom w:val="0"/>
      <w:divBdr>
        <w:top w:val="none" w:sz="0" w:space="0" w:color="auto"/>
        <w:left w:val="none" w:sz="0" w:space="0" w:color="auto"/>
        <w:bottom w:val="none" w:sz="0" w:space="0" w:color="auto"/>
        <w:right w:val="none" w:sz="0" w:space="0" w:color="auto"/>
      </w:divBdr>
    </w:div>
    <w:div w:id="1687945415">
      <w:bodyDiv w:val="1"/>
      <w:marLeft w:val="0"/>
      <w:marRight w:val="0"/>
      <w:marTop w:val="0"/>
      <w:marBottom w:val="0"/>
      <w:divBdr>
        <w:top w:val="none" w:sz="0" w:space="0" w:color="auto"/>
        <w:left w:val="none" w:sz="0" w:space="0" w:color="auto"/>
        <w:bottom w:val="none" w:sz="0" w:space="0" w:color="auto"/>
        <w:right w:val="none" w:sz="0" w:space="0" w:color="auto"/>
      </w:divBdr>
    </w:div>
    <w:div w:id="1691563227">
      <w:bodyDiv w:val="1"/>
      <w:marLeft w:val="0"/>
      <w:marRight w:val="0"/>
      <w:marTop w:val="0"/>
      <w:marBottom w:val="0"/>
      <w:divBdr>
        <w:top w:val="none" w:sz="0" w:space="0" w:color="auto"/>
        <w:left w:val="none" w:sz="0" w:space="0" w:color="auto"/>
        <w:bottom w:val="none" w:sz="0" w:space="0" w:color="auto"/>
        <w:right w:val="none" w:sz="0" w:space="0" w:color="auto"/>
      </w:divBdr>
    </w:div>
    <w:div w:id="2054959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lww.com/jnpt/fulltext/2023/07000/essential_competencies_in_entry_level_neurologic.7.aspx"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landm@wustl.edu" TargetMode="External"/><Relationship Id="rId4" Type="http://schemas.openxmlformats.org/officeDocument/2006/relationships/settings" Target="settings.xml"/><Relationship Id="rId9" Type="http://schemas.openxmlformats.org/officeDocument/2006/relationships/hyperlink" Target="mailto:crownerb@wustl.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 Perry</cp:lastModifiedBy>
  <cp:revision>4</cp:revision>
  <dcterms:created xsi:type="dcterms:W3CDTF">2025-07-21T15:35:00Z</dcterms:created>
  <dcterms:modified xsi:type="dcterms:W3CDTF">2025-07-21T15:37:00Z</dcterms:modified>
  <cp:category/>
</cp:coreProperties>
</file>